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9E8" w:rsidRDefault="007D60BA">
      <w:pPr>
        <w:spacing w:after="160" w:line="264" w:lineRule="auto"/>
      </w:pPr>
      <w:r>
        <w:rPr>
          <w:noProof/>
          <w:lang w:eastAsia="en-US"/>
        </w:rPr>
        <mc:AlternateContent>
          <mc:Choice Requires="wps">
            <w:drawing>
              <wp:anchor distT="0" distB="0" distL="114299" distR="114299" simplePos="0" relativeHeight="251673600" behindDoc="0" locked="0" layoutInCell="1" allowOverlap="1" wp14:anchorId="3D546F9D" wp14:editId="6B4AB6CB">
                <wp:simplePos x="0" y="0"/>
                <wp:positionH relativeFrom="column">
                  <wp:posOffset>-371475</wp:posOffset>
                </wp:positionH>
                <wp:positionV relativeFrom="paragraph">
                  <wp:posOffset>-295275</wp:posOffset>
                </wp:positionV>
                <wp:extent cx="0" cy="1438275"/>
                <wp:effectExtent l="19050" t="0" r="19050" b="952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438275"/>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23.25pt" to="-29.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" strokecolor="#f68c36 [3049]" strokeweight="2.25pt">
                <o:lock v:ext="edit" shapetype="f"/>
              </v:line>
            </w:pict>
          </mc:Fallback>
        </mc:AlternateContent>
      </w:r>
      <w:r>
        <w:rPr>
          <w:noProof/>
          <w:lang w:eastAsia="en-US"/>
        </w:rPr>
        <mc:AlternateContent>
          <mc:Choice Requires="wps">
            <w:drawing>
              <wp:anchor distT="0" distB="0" distL="114300" distR="114300" simplePos="0" relativeHeight="251662336" behindDoc="0" locked="0" layoutInCell="1" allowOverlap="1" wp14:anchorId="2C538501" wp14:editId="1B224990">
                <wp:simplePos x="0" y="0"/>
                <wp:positionH relativeFrom="column">
                  <wp:posOffset>-276225</wp:posOffset>
                </wp:positionH>
                <wp:positionV relativeFrom="paragraph">
                  <wp:posOffset>-333375</wp:posOffset>
                </wp:positionV>
                <wp:extent cx="5305425" cy="1381125"/>
                <wp:effectExtent l="19050" t="19050" r="28575" b="2857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5425" cy="13811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21.75pt;margin-top:-26.25pt;width:417.75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" fillcolor="white [3201]" strokecolor="black [3200]" strokeweight="2.25pt">
                <v:path arrowok="t"/>
              </v:rect>
            </w:pict>
          </mc:Fallback>
        </mc:AlternateContent>
      </w:r>
      <w:r>
        <w:rPr>
          <w:noProof/>
          <w:lang w:eastAsia="en-US"/>
        </w:rPr>
        <mc:AlternateContent>
          <mc:Choice Requires="wpg">
            <w:drawing>
              <wp:anchor distT="0" distB="0" distL="114300" distR="114300" simplePos="0" relativeHeight="251673087" behindDoc="0" locked="0" layoutInCell="1" allowOverlap="1" wp14:anchorId="0D6CD6C2" wp14:editId="237781DB">
                <wp:simplePos x="0" y="0"/>
                <wp:positionH relativeFrom="column">
                  <wp:posOffset>-200025</wp:posOffset>
                </wp:positionH>
                <wp:positionV relativeFrom="paragraph">
                  <wp:posOffset>-228600</wp:posOffset>
                </wp:positionV>
                <wp:extent cx="5229225" cy="1190625"/>
                <wp:effectExtent l="0" t="0" r="9525" b="952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29225" cy="1190625"/>
                          <a:chOff x="765" y="720"/>
                          <a:chExt cx="8235" cy="1823"/>
                        </a:xfrm>
                      </wpg:grpSpPr>
                      <wps:wsp>
                        <wps:cNvPr id="12" name="Text Box 5"/>
                        <wps:cNvSpPr txBox="1">
                          <a:spLocks noChangeArrowheads="1"/>
                        </wps:cNvSpPr>
                        <wps:spPr bwMode="auto">
                          <a:xfrm>
                            <a:off x="960" y="720"/>
                            <a:ext cx="8040" cy="705"/>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92E89" w:rsidRPr="001F72AD" w:rsidRDefault="00F92E89">
                              <w:pPr>
                                <w:rPr>
                                  <w:b/>
                                  <w:i/>
                                  <w:color w:val="000000" w:themeColor="text1"/>
                                  <w:sz w:val="36"/>
                                  <w:szCs w:val="36"/>
                                </w:rPr>
                              </w:pPr>
                              <w:r>
                                <w:rPr>
                                  <w:rStyle w:val="Heading1Char"/>
                                  <w:b/>
                                  <w:i/>
                                  <w:caps w:val="0"/>
                                  <w:color w:val="000000" w:themeColor="text1"/>
                                  <w:sz w:val="36"/>
                                  <w:szCs w:val="36"/>
                                </w:rPr>
                                <w:t>INDUSTRY</w:t>
                              </w:r>
                              <w:r w:rsidRPr="001F72AD">
                                <w:rPr>
                                  <w:rStyle w:val="Heading1Char"/>
                                  <w:b/>
                                  <w:i/>
                                  <w:caps w:val="0"/>
                                  <w:color w:val="000000" w:themeColor="text1"/>
                                  <w:sz w:val="36"/>
                                  <w:szCs w:val="36"/>
                                </w:rPr>
                                <w:t xml:space="preserve"> INFORMATION BULLETIN</w:t>
                              </w:r>
                            </w:p>
                          </w:txbxContent>
                        </wps:txbx>
                        <wps:bodyPr rot="0" vert="horz" wrap="square" lIns="0" tIns="0" rIns="0" bIns="0" anchor="t" anchorCtr="0" upright="1">
                          <a:noAutofit/>
                        </wps:bodyPr>
                      </wps:wsp>
                      <wps:wsp>
                        <wps:cNvPr id="13" name="Text Box 13"/>
                        <wps:cNvSpPr txBox="1">
                          <a:spLocks noChangeArrowheads="1"/>
                        </wps:cNvSpPr>
                        <wps:spPr bwMode="auto">
                          <a:xfrm>
                            <a:off x="765" y="1350"/>
                            <a:ext cx="8130" cy="119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92E89" w:rsidRDefault="00F92E89" w:rsidP="009C6A29">
                              <w:pPr>
                                <w:tabs>
                                  <w:tab w:val="left" w:pos="900"/>
                                </w:tabs>
                                <w:rPr>
                                  <w:b/>
                                </w:rPr>
                              </w:pPr>
                              <w:r>
                                <w:rPr>
                                  <w:b/>
                                </w:rPr>
                                <w:t xml:space="preserve">TO: </w:t>
                              </w:r>
                              <w:r>
                                <w:rPr>
                                  <w:b/>
                                </w:rPr>
                                <w:tab/>
                                <w:t>Commercial Roofing Industry Photovoltaic (PV) Stakeholders</w:t>
                              </w:r>
                            </w:p>
                            <w:p w:rsidR="00F92E89" w:rsidRDefault="00F92E89" w:rsidP="001127BB">
                              <w:pPr>
                                <w:tabs>
                                  <w:tab w:val="left" w:pos="900"/>
                                </w:tabs>
                                <w:ind w:left="900" w:hanging="900"/>
                                <w:rPr>
                                  <w:b/>
                                </w:rPr>
                              </w:pPr>
                              <w:r>
                                <w:rPr>
                                  <w:b/>
                                </w:rPr>
                                <w:t xml:space="preserve">TOPIC: </w:t>
                              </w:r>
                              <w:r w:rsidR="00342DCB">
                                <w:rPr>
                                  <w:b/>
                                </w:rPr>
                                <w:tab/>
                              </w:r>
                              <w:r>
                                <w:rPr>
                                  <w:b/>
                                </w:rPr>
                                <w:t xml:space="preserve">A Summary of </w:t>
                              </w:r>
                              <w:smartTag w:uri="urn:schemas-microsoft-com:office:smarttags" w:element="stockticker">
                                <w:r>
                                  <w:rPr>
                                    <w:b/>
                                  </w:rPr>
                                  <w:t>SPRI</w:t>
                                </w:r>
                              </w:smartTag>
                              <w:r>
                                <w:rPr>
                                  <w:b/>
                                </w:rPr>
                                <w:t xml:space="preserve"> Membrane Manufacturer </w:t>
                              </w:r>
                              <w:r w:rsidR="000102B9">
                                <w:rPr>
                                  <w:b/>
                                </w:rPr>
                                <w:t>Photovoltaic (</w:t>
                              </w:r>
                              <w:r>
                                <w:rPr>
                                  <w:b/>
                                </w:rPr>
                                <w:t>PV</w:t>
                              </w:r>
                              <w:r w:rsidR="000102B9">
                                <w:rPr>
                                  <w:b/>
                                </w:rPr>
                                <w:t>)</w:t>
                              </w:r>
                              <w:r>
                                <w:rPr>
                                  <w:b/>
                                </w:rPr>
                                <w:t xml:space="preserve"> Ready </w:t>
                              </w:r>
                              <w:r w:rsidR="000102B9">
                                <w:rPr>
                                  <w:b/>
                                </w:rPr>
                                <w:t>Roof</w:t>
                              </w:r>
                              <w:r w:rsidR="00DA5AC5">
                                <w:rPr>
                                  <w:b/>
                                </w:rPr>
                                <w:t xml:space="preserve"> </w:t>
                              </w:r>
                              <w:r w:rsidR="000102B9">
                                <w:rPr>
                                  <w:b/>
                                </w:rPr>
                                <w:t>Systems</w:t>
                              </w:r>
                              <w:bookmarkStart w:id="0" w:name="_GoBack"/>
                              <w:bookmarkEnd w:id="0"/>
                              <w:r w:rsidR="00DA5AC5">
                                <w:rPr>
                                  <w:b/>
                                </w:rPr>
                                <w:t xml:space="preserve"> </w:t>
                              </w:r>
                              <w:r w:rsidR="000102B9">
                                <w:rPr>
                                  <w:b/>
                                </w:rPr>
                                <w:t>and Services</w:t>
                              </w:r>
                            </w:p>
                            <w:p w:rsidR="00F92E89" w:rsidRDefault="00F92E89" w:rsidP="00A573F3">
                              <w:pPr>
                                <w:rPr>
                                  <w:b/>
                                </w:rPr>
                              </w:pPr>
                            </w:p>
                            <w:p w:rsidR="00F92E89" w:rsidRDefault="00F92E89" w:rsidP="00A573F3">
                              <w:pPr>
                                <w:rPr>
                                  <w:b/>
                                </w:rPr>
                              </w:pPr>
                            </w:p>
                            <w:p w:rsidR="00F92E89" w:rsidRPr="00A573F3" w:rsidRDefault="00F92E89" w:rsidP="00A573F3">
                              <w:pPr>
                                <w:rPr>
                                  <w:b/>
                                </w:rPr>
                              </w:pPr>
                              <w:r>
                                <w:rPr>
                                  <w: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18pt;width:411.75pt;height:93.75pt;z-index:251673087" coordorigin="765,720" coordsize="8235,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">
                <v:shapetype id="_x0000_t202" coordsize="21600,21600" o:spt="202" path="m,l,21600r21600,l21600,xe">
                  <v:stroke joinstyle="miter"/>
                  <v:path gradientshapeok="t" o:connecttype="rect"/>
                </v:shapetype>
                <v:shape id="Text Box 5" o:spid="_x0000_s1027" type="#_x0000_t202" style="position:absolute;left:960;top:720;width:804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cgMMA&#10;AADbAAAADwAAAGRycy9kb3ducmV2LnhtbERP32vCMBB+H/g/hBP2MmY6EZXaVHQw2EARnfh8NLem&#10;s7l0TabVv94Ig73dx/fzsnlna3Gi1leOFbwMEhDEhdMVlwr2n2/PUxA+IGusHZOCC3mY572HDFPt&#10;zryl0y6UIoawT1GBCaFJpfSFIYt+4BriyH251mKIsC2lbvEcw20th0kylhYrjg0GG3o1VBx3v1bB&#10;9DJaPx3Gk8N3vflYmmv5w6sjKvXY7xYzEIG68C/+c7/rOH8I91/i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YcgMMAAADbAAAADwAAAAAAAAAAAAAAAACYAgAAZHJzL2Rv&#10;d25yZXYueG1sUEsFBgAAAAAEAAQA9QAAAIgDAAAAAA==&#10;" fillcolor="white [3201]" stroked="f" strokeweight=".5pt">
                  <v:textbox inset="0,0,0,0">
                    <w:txbxContent>
                      <w:p w:rsidR="00F92E89" w:rsidRPr="001F72AD" w:rsidRDefault="00F92E89">
                        <w:pPr>
                          <w:rPr>
                            <w:b/>
                            <w:i/>
                            <w:color w:val="000000" w:themeColor="text1"/>
                            <w:sz w:val="36"/>
                            <w:szCs w:val="36"/>
                          </w:rPr>
                        </w:pPr>
                        <w:r>
                          <w:rPr>
                            <w:rStyle w:val="Heading1Char"/>
                            <w:b/>
                            <w:i/>
                            <w:caps w:val="0"/>
                            <w:color w:val="000000" w:themeColor="text1"/>
                            <w:sz w:val="36"/>
                            <w:szCs w:val="36"/>
                          </w:rPr>
                          <w:t>INDUSTRY</w:t>
                        </w:r>
                        <w:r w:rsidRPr="001F72AD">
                          <w:rPr>
                            <w:rStyle w:val="Heading1Char"/>
                            <w:b/>
                            <w:i/>
                            <w:caps w:val="0"/>
                            <w:color w:val="000000" w:themeColor="text1"/>
                            <w:sz w:val="36"/>
                            <w:szCs w:val="36"/>
                          </w:rPr>
                          <w:t xml:space="preserve"> INFORMATION BULLETIN</w:t>
                        </w:r>
                      </w:p>
                    </w:txbxContent>
                  </v:textbox>
                </v:shape>
                <v:shape id="Text Box 13" o:spid="_x0000_s1028" type="#_x0000_t202" style="position:absolute;left:765;top:1350;width:8130;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FnzsAA&#10;AADbAAAADwAAAGRycy9kb3ducmV2LnhtbERPyWrDMBC9F/IPYgq91bKTEoobxZRAIadAs/g8WFPL&#10;1BoZSU1sf31VKOQ2j7fOphptL67kQ+dYQZHlIIgbpztuFZxPH8+vIEJE1tg7JgUTBai2i4cNltrd&#10;+JOux9iKFMKhRAUmxqGUMjSGLIbMDcSJ+3LeYkzQt1J7vKVw28tlnq+lxY5Tg8GBdoaa7+OPVVC3&#10;dq4vxeCNtv0LH+bpdHadUk+P4/sbiEhjvIv/3Xud5q/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FnzsAAAADbAAAADwAAAAAAAAAAAAAAAACYAgAAZHJzL2Rvd25y&#10;ZXYueG1sUEsFBgAAAAAEAAQA9QAAAIUDAAAAAA==&#10;" stroked="f" strokeweight=".5pt">
                  <v:textbox>
                    <w:txbxContent>
                      <w:p w:rsidR="00F92E89" w:rsidRDefault="00F92E89" w:rsidP="009C6A29">
                        <w:pPr>
                          <w:tabs>
                            <w:tab w:val="left" w:pos="900"/>
                          </w:tabs>
                          <w:rPr>
                            <w:b/>
                          </w:rPr>
                        </w:pPr>
                        <w:r>
                          <w:rPr>
                            <w:b/>
                          </w:rPr>
                          <w:t xml:space="preserve">TO: </w:t>
                        </w:r>
                        <w:r>
                          <w:rPr>
                            <w:b/>
                          </w:rPr>
                          <w:tab/>
                          <w:t>Commercial Roofing Industry Photovoltaic (PV) Stakeholders</w:t>
                        </w:r>
                      </w:p>
                      <w:p w:rsidR="00F92E89" w:rsidRDefault="00F92E89" w:rsidP="001127BB">
                        <w:pPr>
                          <w:tabs>
                            <w:tab w:val="left" w:pos="900"/>
                          </w:tabs>
                          <w:ind w:left="900" w:hanging="900"/>
                          <w:rPr>
                            <w:b/>
                          </w:rPr>
                        </w:pPr>
                        <w:r>
                          <w:rPr>
                            <w:b/>
                          </w:rPr>
                          <w:t xml:space="preserve">TOPIC: </w:t>
                        </w:r>
                        <w:r w:rsidR="00342DCB">
                          <w:rPr>
                            <w:b/>
                          </w:rPr>
                          <w:tab/>
                        </w:r>
                        <w:r>
                          <w:rPr>
                            <w:b/>
                          </w:rPr>
                          <w:t xml:space="preserve">A Summary of </w:t>
                        </w:r>
                        <w:smartTag w:uri="urn:schemas-microsoft-com:office:smarttags" w:element="stockticker">
                          <w:r>
                            <w:rPr>
                              <w:b/>
                            </w:rPr>
                            <w:t>SPRI</w:t>
                          </w:r>
                        </w:smartTag>
                        <w:r>
                          <w:rPr>
                            <w:b/>
                          </w:rPr>
                          <w:t xml:space="preserve"> Membrane Manufacturer </w:t>
                        </w:r>
                        <w:r w:rsidR="000102B9">
                          <w:rPr>
                            <w:b/>
                          </w:rPr>
                          <w:t>Photovoltaic (</w:t>
                        </w:r>
                        <w:r>
                          <w:rPr>
                            <w:b/>
                          </w:rPr>
                          <w:t>PV</w:t>
                        </w:r>
                        <w:r w:rsidR="000102B9">
                          <w:rPr>
                            <w:b/>
                          </w:rPr>
                          <w:t>)</w:t>
                        </w:r>
                        <w:r>
                          <w:rPr>
                            <w:b/>
                          </w:rPr>
                          <w:t xml:space="preserve"> Ready </w:t>
                        </w:r>
                        <w:r w:rsidR="000102B9">
                          <w:rPr>
                            <w:b/>
                          </w:rPr>
                          <w:t>Roof</w:t>
                        </w:r>
                        <w:r w:rsidR="00DA5AC5">
                          <w:rPr>
                            <w:b/>
                          </w:rPr>
                          <w:t xml:space="preserve"> </w:t>
                        </w:r>
                        <w:r w:rsidR="000102B9">
                          <w:rPr>
                            <w:b/>
                          </w:rPr>
                          <w:t>Systems</w:t>
                        </w:r>
                        <w:bookmarkStart w:id="1" w:name="_GoBack"/>
                        <w:bookmarkEnd w:id="1"/>
                        <w:r w:rsidR="00DA5AC5">
                          <w:rPr>
                            <w:b/>
                          </w:rPr>
                          <w:t xml:space="preserve"> </w:t>
                        </w:r>
                        <w:r w:rsidR="000102B9">
                          <w:rPr>
                            <w:b/>
                          </w:rPr>
                          <w:t>and Services</w:t>
                        </w:r>
                      </w:p>
                      <w:p w:rsidR="00F92E89" w:rsidRDefault="00F92E89" w:rsidP="00A573F3">
                        <w:pPr>
                          <w:rPr>
                            <w:b/>
                          </w:rPr>
                        </w:pPr>
                      </w:p>
                      <w:p w:rsidR="00F92E89" w:rsidRDefault="00F92E89" w:rsidP="00A573F3">
                        <w:pPr>
                          <w:rPr>
                            <w:b/>
                          </w:rPr>
                        </w:pPr>
                      </w:p>
                      <w:p w:rsidR="00F92E89" w:rsidRPr="00A573F3" w:rsidRDefault="00F92E89" w:rsidP="00A573F3">
                        <w:pPr>
                          <w:rPr>
                            <w:b/>
                          </w:rPr>
                        </w:pPr>
                        <w:r>
                          <w:rPr>
                            <w:b/>
                          </w:rPr>
                          <w:t xml:space="preserve">             </w:t>
                        </w:r>
                      </w:p>
                    </w:txbxContent>
                  </v:textbox>
                </v:shape>
              </v:group>
            </w:pict>
          </mc:Fallback>
        </mc:AlternateContent>
      </w:r>
      <w:r w:rsidR="00421514">
        <w:rPr>
          <w:noProof/>
          <w:lang w:eastAsia="en-US"/>
        </w:rPr>
        <w:drawing>
          <wp:anchor distT="0" distB="0" distL="114300" distR="114300" simplePos="0" relativeHeight="251676672" behindDoc="0" locked="0" layoutInCell="1" allowOverlap="1" wp14:anchorId="3134E7B7" wp14:editId="55AA2B06">
            <wp:simplePos x="0" y="0"/>
            <wp:positionH relativeFrom="column">
              <wp:posOffset>4876800</wp:posOffset>
            </wp:positionH>
            <wp:positionV relativeFrom="paragraph">
              <wp:posOffset>-342900</wp:posOffset>
            </wp:positionV>
            <wp:extent cx="1781175" cy="890261"/>
            <wp:effectExtent l="76200" t="76200" r="104775" b="120015"/>
            <wp:wrapNone/>
            <wp:docPr id="8" name="Picture 8" descr="C:\Users\badavis\AppData\Local\Microsoft\Windows\Temporary Internet Files\Content.Outlook\OQCWI6XM\SPRILogo 2004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avis\AppData\Local\Microsoft\Windows\Temporary Internet Files\Content.Outlook\OQCWI6XM\SPRILogo 2004 (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1175" cy="8902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204F4">
        <w:rPr>
          <w:noProof/>
          <w:lang w:eastAsia="en-US"/>
        </w:rPr>
        <mc:AlternateContent>
          <mc:Choice Requires="wps">
            <w:drawing>
              <wp:anchor distT="4294967295" distB="4294967295" distL="114300" distR="114300" simplePos="0" relativeHeight="251674624" behindDoc="0" locked="0" layoutInCell="1" allowOverlap="1" wp14:anchorId="4B218EA1" wp14:editId="61699D23">
                <wp:simplePos x="0" y="0"/>
                <wp:positionH relativeFrom="column">
                  <wp:posOffset>4895850</wp:posOffset>
                </wp:positionH>
                <wp:positionV relativeFrom="paragraph">
                  <wp:posOffset>-485776</wp:posOffset>
                </wp:positionV>
                <wp:extent cx="188595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85950" cy="0"/>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85.5pt,-38.25pt" to="534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" strokecolor="#f68c36 [3049]" strokeweight="1.5pt">
                <o:lock v:ext="edit" shapetype="f"/>
              </v:line>
            </w:pict>
          </mc:Fallback>
        </mc:AlternateContent>
      </w:r>
      <w:r w:rsidR="00C204F4">
        <w:rPr>
          <w:noProof/>
          <w:lang w:eastAsia="en-US"/>
        </w:rPr>
        <mc:AlternateContent>
          <mc:Choice Requires="wps">
            <w:drawing>
              <wp:anchor distT="0" distB="0" distL="114299" distR="114299" simplePos="0" relativeHeight="251675648" behindDoc="0" locked="0" layoutInCell="1" allowOverlap="1">
                <wp:simplePos x="0" y="0"/>
                <wp:positionH relativeFrom="column">
                  <wp:posOffset>6781799</wp:posOffset>
                </wp:positionH>
                <wp:positionV relativeFrom="paragraph">
                  <wp:posOffset>-495300</wp:posOffset>
                </wp:positionV>
                <wp:extent cx="0" cy="1019175"/>
                <wp:effectExtent l="0" t="0" r="1905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19175"/>
                        </a:xfrm>
                        <a:prstGeom prst="line">
                          <a:avLst/>
                        </a:prstGeom>
                        <a:ln w="1905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34pt,-39pt" to="534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" strokecolor="#f68c36 [3049]" strokeweight="1.5pt">
                <o:lock v:ext="edit" shapetype="f"/>
              </v:line>
            </w:pict>
          </mc:Fallback>
        </mc:AlternateContent>
      </w:r>
    </w:p>
    <w:p w:rsidR="006A49E8" w:rsidRDefault="007D60BA" w:rsidP="00377C03">
      <w:pPr>
        <w:pStyle w:val="CompanyName"/>
        <w:numPr>
          <w:ilvl w:val="0"/>
          <w:numId w:val="2"/>
        </w:numPr>
        <w:tabs>
          <w:tab w:val="left" w:pos="8205"/>
        </w:tabs>
      </w:pPr>
      <w:r>
        <w:rPr>
          <w:lang w:eastAsia="en-US"/>
        </w:rPr>
        <mc:AlternateContent>
          <mc:Choice Requires="wps">
            <w:drawing>
              <wp:anchor distT="4294967295" distB="4294967295" distL="114300" distR="114300" simplePos="0" relativeHeight="251672576" behindDoc="0" locked="0" layoutInCell="1" allowOverlap="1" wp14:anchorId="5F78E26D" wp14:editId="3B936755">
                <wp:simplePos x="0" y="0"/>
                <wp:positionH relativeFrom="column">
                  <wp:posOffset>-381000</wp:posOffset>
                </wp:positionH>
                <wp:positionV relativeFrom="paragraph">
                  <wp:posOffset>864235</wp:posOffset>
                </wp:positionV>
                <wp:extent cx="6886575" cy="0"/>
                <wp:effectExtent l="0" t="19050" r="952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657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pt,68.05pt" to="512.2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" strokecolor="#f68c36 [3049]" strokeweight="2.25pt">
                <o:lock v:ext="edit" shapetype="f"/>
              </v:line>
            </w:pict>
          </mc:Fallback>
        </mc:AlternateContent>
      </w:r>
      <w:r w:rsidR="00F92E89">
        <w:rPr>
          <w:lang w:eastAsia="en-US"/>
        </w:rPr>
        <mc:AlternateContent>
          <mc:Choice Requires="wps">
            <w:drawing>
              <wp:anchor distT="0" distB="0" distL="114300" distR="114300" simplePos="0" relativeHeight="251672831" behindDoc="0" locked="0" layoutInCell="1" allowOverlap="1" wp14:anchorId="204C8D84" wp14:editId="33DDCFC7">
                <wp:simplePos x="0" y="0"/>
                <wp:positionH relativeFrom="column">
                  <wp:posOffset>5124450</wp:posOffset>
                </wp:positionH>
                <wp:positionV relativeFrom="paragraph">
                  <wp:posOffset>340995</wp:posOffset>
                </wp:positionV>
                <wp:extent cx="1343025" cy="476885"/>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476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2E89" w:rsidRDefault="00F92E89" w:rsidP="00272358">
                            <w:pPr>
                              <w:tabs>
                                <w:tab w:val="left" w:pos="720"/>
                              </w:tabs>
                              <w:spacing w:after="120"/>
                              <w:rPr>
                                <w:b/>
                                <w:sz w:val="20"/>
                                <w:szCs w:val="20"/>
                              </w:rPr>
                            </w:pPr>
                            <w:r w:rsidRPr="00D226A0">
                              <w:rPr>
                                <w:b/>
                                <w:sz w:val="20"/>
                                <w:szCs w:val="20"/>
                              </w:rPr>
                              <w:t>D</w:t>
                            </w:r>
                            <w:r>
                              <w:rPr>
                                <w:b/>
                                <w:sz w:val="20"/>
                                <w:szCs w:val="20"/>
                              </w:rPr>
                              <w:t>ate:</w:t>
                            </w:r>
                            <w:r>
                              <w:rPr>
                                <w:b/>
                                <w:sz w:val="20"/>
                                <w:szCs w:val="20"/>
                              </w:rPr>
                              <w:tab/>
                              <w:t>07/31/13</w:t>
                            </w:r>
                          </w:p>
                          <w:p w:rsidR="00F92E89" w:rsidRPr="00D226A0" w:rsidRDefault="00F92E89" w:rsidP="007C2BF0">
                            <w:pPr>
                              <w:tabs>
                                <w:tab w:val="left" w:pos="720"/>
                              </w:tabs>
                              <w:rPr>
                                <w:b/>
                                <w:sz w:val="20"/>
                                <w:szCs w:val="20"/>
                              </w:rPr>
                            </w:pPr>
                            <w:r>
                              <w:rPr>
                                <w:b/>
                                <w:sz w:val="20"/>
                                <w:szCs w:val="20"/>
                              </w:rPr>
                              <w:t>No:</w:t>
                            </w:r>
                            <w:r>
                              <w:rPr>
                                <w:b/>
                                <w:sz w:val="20"/>
                                <w:szCs w:val="20"/>
                              </w:rPr>
                              <w:tab/>
                              <w:t>1-13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9" o:spid="_x0000_s1029" type="#_x0000_t202" style="position:absolute;left:0;text-align:left;margin-left:403.5pt;margin-top:26.85pt;width:105.75pt;height:37.55pt;z-index:2516728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" fillcolor="white [3201]" stroked="f" strokeweight=".5pt">
                <v:path arrowok="t"/>
                <v:textbox>
                  <w:txbxContent>
                    <w:p w:rsidR="00F92E89" w:rsidRDefault="00F92E89" w:rsidP="00272358">
                      <w:pPr>
                        <w:tabs>
                          <w:tab w:val="left" w:pos="720"/>
                        </w:tabs>
                        <w:spacing w:after="120"/>
                        <w:rPr>
                          <w:b/>
                          <w:sz w:val="20"/>
                          <w:szCs w:val="20"/>
                        </w:rPr>
                      </w:pPr>
                      <w:r w:rsidRPr="00D226A0">
                        <w:rPr>
                          <w:b/>
                          <w:sz w:val="20"/>
                          <w:szCs w:val="20"/>
                        </w:rPr>
                        <w:t>D</w:t>
                      </w:r>
                      <w:r>
                        <w:rPr>
                          <w:b/>
                          <w:sz w:val="20"/>
                          <w:szCs w:val="20"/>
                        </w:rPr>
                        <w:t>ate:</w:t>
                      </w:r>
                      <w:r>
                        <w:rPr>
                          <w:b/>
                          <w:sz w:val="20"/>
                          <w:szCs w:val="20"/>
                        </w:rPr>
                        <w:tab/>
                        <w:t>07/31/13</w:t>
                      </w:r>
                    </w:p>
                    <w:p w:rsidR="00F92E89" w:rsidRPr="00D226A0" w:rsidRDefault="00F92E89" w:rsidP="007C2BF0">
                      <w:pPr>
                        <w:tabs>
                          <w:tab w:val="left" w:pos="720"/>
                        </w:tabs>
                        <w:rPr>
                          <w:b/>
                          <w:sz w:val="20"/>
                          <w:szCs w:val="20"/>
                        </w:rPr>
                      </w:pPr>
                      <w:r>
                        <w:rPr>
                          <w:b/>
                          <w:sz w:val="20"/>
                          <w:szCs w:val="20"/>
                        </w:rPr>
                        <w:t>No:</w:t>
                      </w:r>
                      <w:r>
                        <w:rPr>
                          <w:b/>
                          <w:sz w:val="20"/>
                          <w:szCs w:val="20"/>
                        </w:rPr>
                        <w:tab/>
                        <w:t>1-13</w:t>
                      </w:r>
                    </w:p>
                  </w:txbxContent>
                </v:textbox>
              </v:shape>
            </w:pict>
          </mc:Fallback>
        </mc:AlternateContent>
      </w:r>
    </w:p>
    <w:tbl>
      <w:tblPr>
        <w:tblpPr w:leftFromText="180" w:rightFromText="180" w:vertAnchor="text" w:horzAnchor="margin" w:tblpX="-234" w:tblpY="313"/>
        <w:tblW w:w="10670" w:type="dxa"/>
        <w:tblLook w:val="06A0" w:firstRow="1" w:lastRow="0" w:firstColumn="1" w:lastColumn="0" w:noHBand="1" w:noVBand="1"/>
      </w:tblPr>
      <w:tblGrid>
        <w:gridCol w:w="2682"/>
        <w:gridCol w:w="7988"/>
      </w:tblGrid>
      <w:tr w:rsidR="00AF09AA" w:rsidTr="00AF09AA">
        <w:trPr>
          <w:trHeight w:val="2690"/>
        </w:trPr>
        <w:tc>
          <w:tcPr>
            <w:tcW w:w="2682" w:type="dxa"/>
            <w:shd w:val="clear" w:color="auto" w:fill="auto"/>
          </w:tcPr>
          <w:p w:rsidR="00AF09AA" w:rsidRPr="005224DE" w:rsidRDefault="00AF09AA" w:rsidP="00421514">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t>Context</w:t>
            </w:r>
          </w:p>
        </w:tc>
        <w:tc>
          <w:tcPr>
            <w:tcW w:w="7988" w:type="dxa"/>
            <w:shd w:val="clear" w:color="auto" w:fill="auto"/>
            <w:hideMark/>
          </w:tcPr>
          <w:p w:rsidR="00AF09AA" w:rsidRPr="007D5CB4" w:rsidRDefault="00AF09AA" w:rsidP="00AF09AA">
            <w:pPr>
              <w:tabs>
                <w:tab w:val="left" w:pos="612"/>
              </w:tabs>
              <w:spacing w:after="0" w:line="280" w:lineRule="atLeast"/>
              <w:rPr>
                <w:rFonts w:ascii="Calibri" w:hAnsi="Calibri" w:cs="Calibri"/>
                <w:i/>
                <w:sz w:val="20"/>
                <w:szCs w:val="20"/>
              </w:rPr>
            </w:pPr>
            <w:r w:rsidRPr="007D5CB4">
              <w:rPr>
                <w:rFonts w:ascii="Calibri" w:hAnsi="Calibri" w:cs="Calibri"/>
                <w:sz w:val="20"/>
                <w:szCs w:val="20"/>
              </w:rPr>
              <w:t>Commercial rooftops are an attractive platform for the installation of solar photovoltaic (PV) electricity producing systems. It is important to remember, however, that the roof’s function is</w:t>
            </w:r>
            <w:r>
              <w:rPr>
                <w:rFonts w:ascii="Calibri" w:hAnsi="Calibri" w:cs="Calibri"/>
                <w:sz w:val="20"/>
                <w:szCs w:val="20"/>
              </w:rPr>
              <w:t>,</w:t>
            </w:r>
            <w:r w:rsidRPr="007D5CB4">
              <w:rPr>
                <w:rFonts w:ascii="Calibri" w:hAnsi="Calibri" w:cs="Calibri"/>
                <w:sz w:val="20"/>
                <w:szCs w:val="20"/>
              </w:rPr>
              <w:t xml:space="preserve"> first and foremost</w:t>
            </w:r>
            <w:r>
              <w:rPr>
                <w:rFonts w:ascii="Calibri" w:hAnsi="Calibri" w:cs="Calibri"/>
                <w:sz w:val="20"/>
                <w:szCs w:val="20"/>
              </w:rPr>
              <w:t>,</w:t>
            </w:r>
            <w:r w:rsidRPr="007D5CB4">
              <w:rPr>
                <w:rFonts w:ascii="Calibri" w:hAnsi="Calibri" w:cs="Calibri"/>
                <w:sz w:val="20"/>
                <w:szCs w:val="20"/>
              </w:rPr>
              <w:t xml:space="preserve"> to protect the building contents and its people from the elements. Anticipating the </w:t>
            </w:r>
            <w:r w:rsidRPr="007D5CB4">
              <w:rPr>
                <w:rFonts w:ascii="Calibri" w:hAnsi="Calibri" w:cs="Calibri"/>
                <w:i/>
                <w:sz w:val="20"/>
                <w:szCs w:val="20"/>
              </w:rPr>
              <w:t>potential</w:t>
            </w:r>
            <w:r w:rsidRPr="007D5CB4">
              <w:rPr>
                <w:rFonts w:ascii="Calibri" w:hAnsi="Calibri" w:cs="Calibri"/>
                <w:sz w:val="20"/>
                <w:szCs w:val="20"/>
              </w:rPr>
              <w:t xml:space="preserve"> risks associated with the installation of a PV system (array) on an existing warranted roof, SPRI </w:t>
            </w:r>
            <w:r w:rsidRPr="007D5CB4">
              <w:rPr>
                <w:rFonts w:ascii="Calibri" w:hAnsi="Calibri" w:cs="Calibri"/>
                <w:i/>
                <w:sz w:val="20"/>
                <w:szCs w:val="20"/>
              </w:rPr>
              <w:t>M</w:t>
            </w:r>
            <w:r w:rsidRPr="007D5CB4">
              <w:rPr>
                <w:rFonts w:ascii="Calibri" w:hAnsi="Calibri" w:cs="Calibri"/>
                <w:sz w:val="20"/>
                <w:szCs w:val="20"/>
              </w:rPr>
              <w:t xml:space="preserve">embers have developed “PV Ready” roof assemblies and services designed to provide maximum protection for the roof (and maintain its warranty coverage). </w:t>
            </w:r>
            <w:r w:rsidRPr="007D5CB4">
              <w:rPr>
                <w:rFonts w:ascii="Calibri" w:hAnsi="Calibri" w:cs="Calibri"/>
                <w:i/>
                <w:sz w:val="20"/>
                <w:szCs w:val="20"/>
              </w:rPr>
              <w:t xml:space="preserve">The following are general guidelines from SPRI. It is important that each roof system manufacturer </w:t>
            </w:r>
            <w:r>
              <w:rPr>
                <w:rFonts w:ascii="Calibri" w:hAnsi="Calibri" w:cs="Calibri"/>
                <w:i/>
                <w:sz w:val="20"/>
                <w:szCs w:val="20"/>
              </w:rPr>
              <w:t xml:space="preserve">be </w:t>
            </w:r>
            <w:r w:rsidRPr="007D5CB4">
              <w:rPr>
                <w:rFonts w:ascii="Calibri" w:hAnsi="Calibri" w:cs="Calibri"/>
                <w:i/>
                <w:sz w:val="20"/>
                <w:szCs w:val="20"/>
              </w:rPr>
              <w:t>consulted and specific requirements be followed prior to the installation of a PV system on a warranted roof assembly in both new construction and reroofing situations.</w:t>
            </w:r>
          </w:p>
        </w:tc>
      </w:tr>
      <w:tr w:rsidR="00AF09AA" w:rsidTr="00AF09AA">
        <w:trPr>
          <w:trHeight w:val="2963"/>
        </w:trPr>
        <w:tc>
          <w:tcPr>
            <w:tcW w:w="2682" w:type="dxa"/>
            <w:shd w:val="clear" w:color="auto" w:fill="auto"/>
            <w:hideMark/>
          </w:tcPr>
          <w:p w:rsidR="00AF09AA" w:rsidRDefault="00AF09AA" w:rsidP="00421514">
            <w:r>
              <w:rPr>
                <w:rFonts w:ascii="Baskerville Old Face" w:hAnsi="Baskerville Old Face" w:cs="Times New Roman"/>
                <w:b/>
                <w:i/>
                <w:color w:val="17365D" w:themeColor="text2" w:themeShade="BF"/>
                <w:sz w:val="28"/>
                <w:szCs w:val="28"/>
              </w:rPr>
              <w:t>Critical Issues</w:t>
            </w:r>
          </w:p>
        </w:tc>
        <w:tc>
          <w:tcPr>
            <w:tcW w:w="7988" w:type="dxa"/>
            <w:shd w:val="clear" w:color="auto" w:fill="auto"/>
          </w:tcPr>
          <w:p w:rsidR="00AF09AA" w:rsidRPr="00421514" w:rsidRDefault="00AF09AA" w:rsidP="00AF09AA">
            <w:pPr>
              <w:tabs>
                <w:tab w:val="left" w:pos="612"/>
              </w:tabs>
              <w:spacing w:after="0" w:line="280" w:lineRule="atLeast"/>
              <w:rPr>
                <w:rFonts w:ascii="Calibri" w:hAnsi="Calibri" w:cs="Calibri"/>
                <w:color w:val="17365D" w:themeColor="text2" w:themeShade="BF"/>
                <w:sz w:val="20"/>
                <w:szCs w:val="20"/>
              </w:rPr>
            </w:pPr>
            <w:r w:rsidRPr="00421514">
              <w:rPr>
                <w:rFonts w:ascii="Calibri" w:hAnsi="Calibri" w:cs="Calibri"/>
                <w:color w:val="17365D" w:themeColor="text2" w:themeShade="BF"/>
                <w:sz w:val="20"/>
                <w:szCs w:val="20"/>
              </w:rPr>
              <w:t>The installation of a PV system on an existing warranted roof raises many important questions for the building owner. For example</w:t>
            </w:r>
            <w:r w:rsidRPr="00421514">
              <w:rPr>
                <w:rFonts w:ascii="Calibri" w:hAnsi="Calibri" w:cs="Calibri"/>
                <w:b/>
                <w:i/>
                <w:color w:val="17365D" w:themeColor="text2" w:themeShade="BF"/>
                <w:sz w:val="20"/>
                <w:szCs w:val="20"/>
              </w:rPr>
              <w:t xml:space="preserve">, </w:t>
            </w:r>
            <w:r w:rsidRPr="00421514">
              <w:rPr>
                <w:rFonts w:ascii="Calibri" w:hAnsi="Calibri" w:cs="Calibri"/>
                <w:color w:val="17365D" w:themeColor="text2" w:themeShade="BF"/>
                <w:sz w:val="20"/>
                <w:szCs w:val="20"/>
              </w:rPr>
              <w:t>will the roof:</w:t>
            </w:r>
          </w:p>
          <w:p w:rsidR="00AF09AA" w:rsidRPr="00B75820"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accommodate the added weight of the PV array?</w:t>
            </w:r>
          </w:p>
          <w:p w:rsidR="00AF09AA" w:rsidRPr="00B75820"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service life and the PV service life be similar?</w:t>
            </w:r>
          </w:p>
          <w:p w:rsidR="00AF09AA" w:rsidRPr="00B75820"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watertight integrity be compromised by penetrations?</w:t>
            </w:r>
          </w:p>
          <w:p w:rsidR="00AF09AA" w:rsidRPr="00B75820"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drainage be compromised?</w:t>
            </w:r>
          </w:p>
          <w:p w:rsidR="00AF09AA" w:rsidRPr="00B75820"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system wind and fire approvals be impacted?</w:t>
            </w:r>
          </w:p>
          <w:p w:rsidR="00AF09AA" w:rsidRPr="00B75820"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warranty be adversely impacted?</w:t>
            </w:r>
          </w:p>
          <w:p w:rsidR="00AF09AA" w:rsidRPr="00B75820"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accommodate heavy foot and equipment traffic?</w:t>
            </w:r>
          </w:p>
          <w:p w:rsidR="00AF09AA" w:rsidRPr="00797972" w:rsidRDefault="00AF09AA" w:rsidP="00AF09AA">
            <w:pPr>
              <w:pStyle w:val="ListParagraph"/>
              <w:numPr>
                <w:ilvl w:val="0"/>
                <w:numId w:val="16"/>
              </w:numPr>
              <w:tabs>
                <w:tab w:val="left" w:pos="612"/>
              </w:tabs>
              <w:spacing w:after="0" w:line="280" w:lineRule="atLeast"/>
              <w:rPr>
                <w:rFonts w:ascii="Calibri" w:hAnsi="Calibri" w:cs="Calibri"/>
                <w:sz w:val="20"/>
                <w:szCs w:val="20"/>
              </w:rPr>
            </w:pPr>
            <w:r w:rsidRPr="00B75820">
              <w:rPr>
                <w:rFonts w:ascii="Calibri" w:hAnsi="Calibri" w:cs="Calibri"/>
                <w:sz w:val="20"/>
                <w:szCs w:val="20"/>
              </w:rPr>
              <w:t>membrane accommodate the heat generated by the PV array?</w:t>
            </w:r>
          </w:p>
        </w:tc>
      </w:tr>
      <w:tr w:rsidR="00AF09AA" w:rsidTr="00AF09AA">
        <w:trPr>
          <w:trHeight w:val="2675"/>
        </w:trPr>
        <w:tc>
          <w:tcPr>
            <w:tcW w:w="2682" w:type="dxa"/>
            <w:shd w:val="clear" w:color="auto" w:fill="auto"/>
          </w:tcPr>
          <w:p w:rsidR="00AF09AA" w:rsidRPr="005224DE" w:rsidRDefault="00AF09AA" w:rsidP="00421514">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t>PV Ready Roof Membranes</w:t>
            </w:r>
          </w:p>
        </w:tc>
        <w:tc>
          <w:tcPr>
            <w:tcW w:w="7988" w:type="dxa"/>
            <w:shd w:val="clear" w:color="auto" w:fill="auto"/>
          </w:tcPr>
          <w:p w:rsidR="00AF09AA" w:rsidRPr="00421514" w:rsidRDefault="00AF09AA" w:rsidP="00AF09AA">
            <w:pPr>
              <w:tabs>
                <w:tab w:val="left" w:pos="612"/>
              </w:tabs>
              <w:spacing w:after="0" w:line="280" w:lineRule="atLeast"/>
              <w:rPr>
                <w:rFonts w:ascii="Calibri" w:hAnsi="Calibri" w:cs="Calibri"/>
                <w:noProof/>
                <w:color w:val="17365D" w:themeColor="text2" w:themeShade="BF"/>
                <w:sz w:val="20"/>
                <w:szCs w:val="20"/>
                <w:lang w:eastAsia="en-US"/>
              </w:rPr>
            </w:pPr>
            <w:r w:rsidRPr="00421514">
              <w:rPr>
                <w:rFonts w:ascii="Calibri" w:hAnsi="Calibri" w:cs="Calibri"/>
                <w:noProof/>
                <w:color w:val="17365D" w:themeColor="text2" w:themeShade="BF"/>
                <w:sz w:val="20"/>
                <w:szCs w:val="20"/>
                <w:lang w:eastAsia="en-US"/>
              </w:rPr>
              <w:t>A broad selection of membranes and thicknesses are available for consideration when a PV installation is planned. For example:</w:t>
            </w:r>
          </w:p>
          <w:p w:rsidR="00AF09AA" w:rsidRPr="00B75820" w:rsidRDefault="00AF09AA" w:rsidP="00AF09AA">
            <w:pPr>
              <w:pStyle w:val="ListParagraph"/>
              <w:numPr>
                <w:ilvl w:val="0"/>
                <w:numId w:val="17"/>
              </w:numPr>
              <w:tabs>
                <w:tab w:val="left" w:pos="612"/>
              </w:tabs>
              <w:spacing w:after="0" w:line="280" w:lineRule="atLeast"/>
              <w:rPr>
                <w:rFonts w:ascii="Calibri" w:hAnsi="Calibri" w:cs="Calibri"/>
                <w:noProof/>
                <w:sz w:val="20"/>
                <w:szCs w:val="20"/>
                <w:lang w:eastAsia="en-US"/>
              </w:rPr>
            </w:pPr>
            <w:r w:rsidRPr="00B75820">
              <w:rPr>
                <w:rFonts w:ascii="Calibri" w:hAnsi="Calibri" w:cs="Calibri"/>
                <w:noProof/>
                <w:sz w:val="20"/>
                <w:szCs w:val="20"/>
                <w:lang w:eastAsia="en-US"/>
              </w:rPr>
              <w:t>EPDM, PVC, TPO, KEE and CPA smooth and fleeceback membranes;</w:t>
            </w:r>
          </w:p>
          <w:p w:rsidR="00AF09AA" w:rsidRPr="00B75820" w:rsidRDefault="00AF09AA" w:rsidP="00AF09AA">
            <w:pPr>
              <w:pStyle w:val="ListParagraph"/>
              <w:numPr>
                <w:ilvl w:val="0"/>
                <w:numId w:val="17"/>
              </w:numPr>
              <w:tabs>
                <w:tab w:val="left" w:pos="612"/>
              </w:tabs>
              <w:spacing w:after="0" w:line="280" w:lineRule="atLeast"/>
              <w:rPr>
                <w:rFonts w:ascii="Calibri" w:hAnsi="Calibri" w:cs="Calibri"/>
                <w:noProof/>
                <w:sz w:val="20"/>
                <w:szCs w:val="20"/>
                <w:lang w:eastAsia="en-US"/>
              </w:rPr>
            </w:pPr>
            <w:r w:rsidRPr="00B75820">
              <w:rPr>
                <w:rFonts w:ascii="Calibri" w:hAnsi="Calibri" w:cs="Calibri"/>
                <w:noProof/>
                <w:sz w:val="20"/>
                <w:szCs w:val="20"/>
                <w:lang w:eastAsia="en-US"/>
              </w:rPr>
              <w:t>APP and SBS Modified bitumin membranes; and</w:t>
            </w:r>
          </w:p>
          <w:p w:rsidR="00AF09AA" w:rsidRPr="00B75820" w:rsidRDefault="00AF09AA" w:rsidP="00AF09AA">
            <w:pPr>
              <w:pStyle w:val="ListParagraph"/>
              <w:numPr>
                <w:ilvl w:val="0"/>
                <w:numId w:val="17"/>
              </w:numPr>
              <w:tabs>
                <w:tab w:val="left" w:pos="612"/>
              </w:tabs>
              <w:spacing w:after="0" w:line="280" w:lineRule="atLeast"/>
              <w:rPr>
                <w:rFonts w:ascii="Calibri" w:hAnsi="Calibri" w:cs="Calibri"/>
                <w:noProof/>
                <w:sz w:val="20"/>
                <w:szCs w:val="20"/>
                <w:lang w:eastAsia="en-US"/>
              </w:rPr>
            </w:pPr>
            <w:r w:rsidRPr="00B75820">
              <w:rPr>
                <w:rFonts w:ascii="Calibri" w:hAnsi="Calibri" w:cs="Calibri"/>
                <w:noProof/>
                <w:sz w:val="20"/>
                <w:szCs w:val="20"/>
                <w:lang w:eastAsia="en-US"/>
              </w:rPr>
              <w:t>Certain types of “enhanced” membranes engineered for use with a PV array.</w:t>
            </w:r>
          </w:p>
          <w:p w:rsidR="00AF09AA" w:rsidRPr="00421514" w:rsidRDefault="00AF09AA" w:rsidP="00AF09AA">
            <w:pPr>
              <w:tabs>
                <w:tab w:val="left" w:pos="612"/>
              </w:tabs>
              <w:spacing w:after="0" w:line="280" w:lineRule="atLeast"/>
              <w:rPr>
                <w:rFonts w:ascii="Calibri" w:hAnsi="Calibri" w:cs="Calibri"/>
                <w:noProof/>
                <w:color w:val="17365D" w:themeColor="text2" w:themeShade="BF"/>
                <w:sz w:val="20"/>
                <w:szCs w:val="20"/>
                <w:lang w:eastAsia="en-US"/>
              </w:rPr>
            </w:pPr>
            <w:r w:rsidRPr="00421514">
              <w:rPr>
                <w:rFonts w:ascii="Calibri" w:hAnsi="Calibri" w:cs="Calibri"/>
                <w:noProof/>
                <w:color w:val="17365D" w:themeColor="text2" w:themeShade="BF"/>
                <w:sz w:val="20"/>
                <w:szCs w:val="20"/>
                <w:lang w:eastAsia="en-US"/>
              </w:rPr>
              <w:t>Some manufacturers require:</w:t>
            </w:r>
          </w:p>
          <w:p w:rsidR="00AF09AA" w:rsidRPr="00B75820" w:rsidRDefault="00AF09AA" w:rsidP="00AF09AA">
            <w:pPr>
              <w:pStyle w:val="ListParagraph"/>
              <w:numPr>
                <w:ilvl w:val="0"/>
                <w:numId w:val="18"/>
              </w:numPr>
              <w:tabs>
                <w:tab w:val="left" w:pos="612"/>
              </w:tabs>
              <w:spacing w:after="0" w:line="280" w:lineRule="atLeast"/>
              <w:rPr>
                <w:rFonts w:ascii="Calibri" w:hAnsi="Calibri" w:cs="Calibri"/>
                <w:noProof/>
                <w:sz w:val="20"/>
                <w:szCs w:val="20"/>
                <w:lang w:eastAsia="en-US"/>
              </w:rPr>
            </w:pPr>
            <w:r w:rsidRPr="00B75820">
              <w:rPr>
                <w:rFonts w:ascii="Calibri" w:hAnsi="Calibri" w:cs="Calibri"/>
                <w:noProof/>
                <w:sz w:val="20"/>
                <w:szCs w:val="20"/>
                <w:lang w:eastAsia="en-US"/>
              </w:rPr>
              <w:t>An approved insulation board with a minimum thickness and compressive strength;</w:t>
            </w:r>
          </w:p>
          <w:p w:rsidR="00AF09AA" w:rsidRPr="00B75820" w:rsidRDefault="00AF09AA" w:rsidP="00AF09AA">
            <w:pPr>
              <w:pStyle w:val="ListParagraph"/>
              <w:numPr>
                <w:ilvl w:val="0"/>
                <w:numId w:val="18"/>
              </w:numPr>
              <w:tabs>
                <w:tab w:val="left" w:pos="612"/>
              </w:tabs>
              <w:spacing w:after="0" w:line="280" w:lineRule="atLeast"/>
              <w:rPr>
                <w:rFonts w:ascii="Calibri" w:hAnsi="Calibri" w:cs="Calibri"/>
                <w:noProof/>
                <w:sz w:val="20"/>
                <w:szCs w:val="20"/>
                <w:lang w:eastAsia="en-US"/>
              </w:rPr>
            </w:pPr>
            <w:r w:rsidRPr="00B75820">
              <w:rPr>
                <w:rFonts w:ascii="Calibri" w:hAnsi="Calibri" w:cs="Calibri"/>
                <w:noProof/>
                <w:sz w:val="20"/>
                <w:szCs w:val="20"/>
                <w:lang w:eastAsia="en-US"/>
              </w:rPr>
              <w:t>The addition of an approved cover board to enhance insulation protection;</w:t>
            </w:r>
          </w:p>
          <w:p w:rsidR="00AF09AA" w:rsidRPr="00B75820" w:rsidRDefault="00AF09AA" w:rsidP="00AF09AA">
            <w:pPr>
              <w:pStyle w:val="ListParagraph"/>
              <w:numPr>
                <w:ilvl w:val="0"/>
                <w:numId w:val="18"/>
              </w:numPr>
              <w:tabs>
                <w:tab w:val="left" w:pos="612"/>
              </w:tabs>
              <w:spacing w:after="0" w:line="280" w:lineRule="atLeast"/>
              <w:rPr>
                <w:rFonts w:ascii="Calibri" w:hAnsi="Calibri" w:cs="Calibri"/>
                <w:noProof/>
                <w:sz w:val="20"/>
                <w:szCs w:val="20"/>
                <w:lang w:eastAsia="en-US"/>
              </w:rPr>
            </w:pPr>
            <w:r w:rsidRPr="00B75820">
              <w:rPr>
                <w:rFonts w:ascii="Calibri" w:hAnsi="Calibri" w:cs="Calibri"/>
                <w:noProof/>
                <w:sz w:val="20"/>
                <w:szCs w:val="20"/>
                <w:lang w:eastAsia="en-US"/>
              </w:rPr>
              <w:t>An approved protection/seperation sheet installed between the PV components and the membrane.</w:t>
            </w:r>
          </w:p>
          <w:p w:rsidR="00AF09AA" w:rsidRPr="00681E13" w:rsidRDefault="00AF09AA" w:rsidP="00AF09AA">
            <w:pPr>
              <w:tabs>
                <w:tab w:val="left" w:pos="612"/>
              </w:tabs>
              <w:spacing w:after="0" w:line="280" w:lineRule="atLeast"/>
              <w:rPr>
                <w:rFonts w:ascii="Calibri" w:hAnsi="Calibri" w:cs="Calibri"/>
                <w:noProof/>
                <w:sz w:val="20"/>
                <w:szCs w:val="20"/>
                <w:lang w:eastAsia="en-US"/>
              </w:rPr>
            </w:pPr>
          </w:p>
        </w:tc>
      </w:tr>
      <w:tr w:rsidR="00AF09AA" w:rsidTr="002B6A1C">
        <w:trPr>
          <w:trHeight w:val="900"/>
        </w:trPr>
        <w:tc>
          <w:tcPr>
            <w:tcW w:w="2682" w:type="dxa"/>
            <w:shd w:val="clear" w:color="auto" w:fill="auto"/>
          </w:tcPr>
          <w:p w:rsidR="00AF09AA" w:rsidRDefault="00AF09AA" w:rsidP="00421514">
            <w:r>
              <w:rPr>
                <w:rFonts w:ascii="Baskerville Old Face" w:hAnsi="Baskerville Old Face" w:cs="Times New Roman"/>
                <w:b/>
                <w:i/>
                <w:color w:val="17365D" w:themeColor="text2" w:themeShade="BF"/>
                <w:sz w:val="28"/>
                <w:szCs w:val="28"/>
              </w:rPr>
              <w:t>Existing Roof Requirements</w:t>
            </w:r>
          </w:p>
        </w:tc>
        <w:tc>
          <w:tcPr>
            <w:tcW w:w="7988" w:type="dxa"/>
            <w:shd w:val="clear" w:color="auto" w:fill="auto"/>
          </w:tcPr>
          <w:p w:rsidR="00AF09AA" w:rsidRPr="00421514" w:rsidRDefault="00AF09AA" w:rsidP="00AF09AA">
            <w:pPr>
              <w:spacing w:after="280" w:line="240" w:lineRule="auto"/>
              <w:rPr>
                <w:rFonts w:ascii="Calibri" w:hAnsi="Calibri" w:cs="Calibri"/>
                <w:color w:val="17365D" w:themeColor="text2" w:themeShade="BF"/>
                <w:sz w:val="20"/>
                <w:szCs w:val="20"/>
              </w:rPr>
            </w:pPr>
            <w:r w:rsidRPr="00421514">
              <w:rPr>
                <w:rFonts w:ascii="Calibri" w:hAnsi="Calibri" w:cs="Calibri"/>
                <w:color w:val="17365D" w:themeColor="text2" w:themeShade="BF"/>
                <w:sz w:val="20"/>
                <w:szCs w:val="20"/>
              </w:rPr>
              <w:t>To approve the installation of a PV system upon an existing warranted roof and maintain the warranty, manufacturers may have PV system specific requirements that the existing roof must meet, such as:</w:t>
            </w:r>
          </w:p>
          <w:p w:rsidR="00AF09AA" w:rsidRPr="00B75820" w:rsidRDefault="00AF09AA" w:rsidP="00AF09AA">
            <w:pPr>
              <w:pStyle w:val="ListParagraph"/>
              <w:numPr>
                <w:ilvl w:val="0"/>
                <w:numId w:val="27"/>
              </w:numPr>
              <w:spacing w:after="280" w:line="240" w:lineRule="auto"/>
              <w:rPr>
                <w:rFonts w:ascii="Calibri" w:hAnsi="Calibri" w:cs="Calibri"/>
                <w:sz w:val="20"/>
                <w:szCs w:val="20"/>
              </w:rPr>
            </w:pPr>
            <w:r w:rsidRPr="00B75820">
              <w:rPr>
                <w:rFonts w:ascii="Calibri" w:hAnsi="Calibri" w:cs="Calibri"/>
                <w:sz w:val="20"/>
                <w:szCs w:val="20"/>
              </w:rPr>
              <w:t>Limitations on the current age of the existing roof system;</w:t>
            </w:r>
          </w:p>
          <w:p w:rsidR="00AF09AA" w:rsidRPr="00B75820" w:rsidRDefault="00AF09AA" w:rsidP="00AF09AA">
            <w:pPr>
              <w:pStyle w:val="ListParagraph"/>
              <w:numPr>
                <w:ilvl w:val="0"/>
                <w:numId w:val="27"/>
              </w:numPr>
              <w:spacing w:after="280" w:line="240" w:lineRule="auto"/>
              <w:rPr>
                <w:rFonts w:ascii="Calibri" w:hAnsi="Calibri" w:cs="Calibri"/>
                <w:sz w:val="20"/>
                <w:szCs w:val="20"/>
              </w:rPr>
            </w:pPr>
            <w:r w:rsidRPr="00B75820">
              <w:rPr>
                <w:rFonts w:ascii="Calibri" w:hAnsi="Calibri" w:cs="Calibri"/>
                <w:sz w:val="20"/>
                <w:szCs w:val="20"/>
              </w:rPr>
              <w:t>Restrictions on the method of roof system attachment to the structural deck;</w:t>
            </w:r>
          </w:p>
          <w:p w:rsidR="00AF09AA" w:rsidRPr="00B75820" w:rsidRDefault="00AF09AA" w:rsidP="00AF09AA">
            <w:pPr>
              <w:pStyle w:val="ListParagraph"/>
              <w:numPr>
                <w:ilvl w:val="0"/>
                <w:numId w:val="27"/>
              </w:numPr>
              <w:spacing w:after="280" w:line="240" w:lineRule="auto"/>
              <w:rPr>
                <w:rFonts w:ascii="Calibri" w:hAnsi="Calibri" w:cs="Calibri"/>
                <w:sz w:val="20"/>
                <w:szCs w:val="20"/>
              </w:rPr>
            </w:pPr>
            <w:r w:rsidRPr="00B75820">
              <w:rPr>
                <w:rFonts w:ascii="Calibri" w:hAnsi="Calibri" w:cs="Calibri"/>
                <w:sz w:val="20"/>
                <w:szCs w:val="20"/>
              </w:rPr>
              <w:t>Restrictions  for a minimum approved roof membrane thickness;</w:t>
            </w:r>
          </w:p>
          <w:p w:rsidR="00AF09AA" w:rsidRPr="00B75820" w:rsidRDefault="00AF09AA" w:rsidP="00AF09AA">
            <w:pPr>
              <w:pStyle w:val="ListParagraph"/>
              <w:numPr>
                <w:ilvl w:val="0"/>
                <w:numId w:val="27"/>
              </w:numPr>
              <w:spacing w:after="280" w:line="240" w:lineRule="auto"/>
              <w:rPr>
                <w:rFonts w:ascii="Calibri" w:hAnsi="Calibri" w:cs="Calibri"/>
                <w:sz w:val="20"/>
                <w:szCs w:val="20"/>
              </w:rPr>
            </w:pPr>
            <w:r w:rsidRPr="00B75820">
              <w:rPr>
                <w:rFonts w:ascii="Calibri" w:hAnsi="Calibri" w:cs="Calibri"/>
                <w:sz w:val="20"/>
                <w:szCs w:val="20"/>
              </w:rPr>
              <w:t>Requirements that an approved cover board be installed over the insulation;</w:t>
            </w:r>
          </w:p>
          <w:p w:rsidR="00AF09AA" w:rsidRDefault="00AF09AA" w:rsidP="00AF09AA">
            <w:pPr>
              <w:pStyle w:val="ListParagraph"/>
              <w:numPr>
                <w:ilvl w:val="0"/>
                <w:numId w:val="27"/>
              </w:numPr>
              <w:spacing w:after="280" w:line="240" w:lineRule="auto"/>
              <w:rPr>
                <w:rFonts w:ascii="Calibri" w:hAnsi="Calibri" w:cs="Calibri"/>
                <w:sz w:val="20"/>
                <w:szCs w:val="20"/>
              </w:rPr>
            </w:pPr>
            <w:r w:rsidRPr="00B75820">
              <w:rPr>
                <w:rFonts w:ascii="Calibri" w:hAnsi="Calibri" w:cs="Calibri"/>
                <w:sz w:val="20"/>
                <w:szCs w:val="20"/>
              </w:rPr>
              <w:t>Pre-solar and post-solar system installation roof inspections; and</w:t>
            </w:r>
          </w:p>
          <w:p w:rsidR="00AF09AA" w:rsidRDefault="00AF09AA" w:rsidP="00AF09AA">
            <w:pPr>
              <w:pStyle w:val="ListParagraph"/>
              <w:numPr>
                <w:ilvl w:val="0"/>
                <w:numId w:val="27"/>
              </w:numPr>
              <w:spacing w:after="280" w:line="240" w:lineRule="auto"/>
              <w:rPr>
                <w:rFonts w:ascii="Calibri" w:hAnsi="Calibri" w:cs="Calibri"/>
                <w:sz w:val="20"/>
                <w:szCs w:val="20"/>
              </w:rPr>
            </w:pPr>
            <w:r>
              <w:rPr>
                <w:rFonts w:ascii="Calibri" w:hAnsi="Calibri" w:cs="Calibri"/>
                <w:sz w:val="20"/>
                <w:szCs w:val="20"/>
              </w:rPr>
              <w:t>A requirement that the building owner make any needed repairs at his expense</w:t>
            </w:r>
            <w:r w:rsidR="00ED1A18">
              <w:rPr>
                <w:rFonts w:ascii="Calibri" w:hAnsi="Calibri" w:cs="Calibri"/>
                <w:sz w:val="20"/>
                <w:szCs w:val="20"/>
              </w:rPr>
              <w:t>.</w:t>
            </w:r>
          </w:p>
          <w:p w:rsidR="002B6A1C" w:rsidRPr="002B6A1C" w:rsidRDefault="002B6A1C" w:rsidP="002B6A1C">
            <w:pPr>
              <w:spacing w:after="280" w:line="240" w:lineRule="auto"/>
              <w:rPr>
                <w:rFonts w:ascii="Calibri" w:hAnsi="Calibri" w:cs="Calibri"/>
                <w:sz w:val="20"/>
                <w:szCs w:val="20"/>
              </w:rPr>
            </w:pPr>
          </w:p>
        </w:tc>
      </w:tr>
      <w:tr w:rsidR="00AF09AA" w:rsidTr="00AF09AA">
        <w:trPr>
          <w:trHeight w:val="2645"/>
        </w:trPr>
        <w:tc>
          <w:tcPr>
            <w:tcW w:w="2682" w:type="dxa"/>
            <w:shd w:val="clear" w:color="auto" w:fill="auto"/>
            <w:hideMark/>
          </w:tcPr>
          <w:p w:rsidR="00AF09AA" w:rsidRPr="005224DE" w:rsidRDefault="00AF09AA" w:rsidP="00421514">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lastRenderedPageBreak/>
              <w:t>Project Documentation</w:t>
            </w:r>
          </w:p>
        </w:tc>
        <w:tc>
          <w:tcPr>
            <w:tcW w:w="7988" w:type="dxa"/>
            <w:shd w:val="clear" w:color="auto" w:fill="auto"/>
          </w:tcPr>
          <w:p w:rsidR="00AF09AA" w:rsidRPr="00421514" w:rsidRDefault="00AF09AA" w:rsidP="00AF09AA">
            <w:pPr>
              <w:tabs>
                <w:tab w:val="left" w:pos="612"/>
                <w:tab w:val="left" w:pos="4650"/>
              </w:tabs>
              <w:spacing w:after="0" w:line="280" w:lineRule="atLeast"/>
              <w:rPr>
                <w:rFonts w:ascii="Calibri" w:hAnsi="Calibri" w:cs="Calibri"/>
                <w:color w:val="17365D" w:themeColor="text2" w:themeShade="BF"/>
                <w:sz w:val="20"/>
                <w:szCs w:val="20"/>
              </w:rPr>
            </w:pPr>
            <w:r w:rsidRPr="00421514">
              <w:rPr>
                <w:rFonts w:ascii="Calibri" w:hAnsi="Calibri" w:cs="Calibri"/>
                <w:color w:val="17365D" w:themeColor="text2" w:themeShade="BF"/>
                <w:sz w:val="20"/>
                <w:szCs w:val="20"/>
              </w:rPr>
              <w:t>Manufacturers frequently require that project documentation forms be completed to install a PV system over an existing warranted roof. For example:</w:t>
            </w:r>
          </w:p>
          <w:p w:rsidR="00AF09AA" w:rsidRPr="007D5CB4" w:rsidRDefault="00AF09AA" w:rsidP="00AF09AA">
            <w:pPr>
              <w:pStyle w:val="ListParagraph"/>
              <w:numPr>
                <w:ilvl w:val="0"/>
                <w:numId w:val="20"/>
              </w:numPr>
              <w:tabs>
                <w:tab w:val="left" w:pos="612"/>
                <w:tab w:val="left" w:pos="4650"/>
              </w:tabs>
              <w:spacing w:after="0" w:line="280" w:lineRule="atLeast"/>
              <w:rPr>
                <w:rFonts w:ascii="Calibri" w:hAnsi="Calibri" w:cs="Calibri"/>
                <w:sz w:val="20"/>
                <w:szCs w:val="20"/>
              </w:rPr>
            </w:pPr>
            <w:r w:rsidRPr="007D5CB4">
              <w:rPr>
                <w:rFonts w:ascii="Calibri" w:hAnsi="Calibri" w:cs="Calibri"/>
                <w:sz w:val="20"/>
                <w:szCs w:val="20"/>
              </w:rPr>
              <w:t>A Standard Pre-Installation Notice with Roof Drawings;</w:t>
            </w:r>
          </w:p>
          <w:p w:rsidR="00AF09AA" w:rsidRPr="007D5CB4" w:rsidRDefault="00AF09AA" w:rsidP="00AF09AA">
            <w:pPr>
              <w:pStyle w:val="ListParagraph"/>
              <w:numPr>
                <w:ilvl w:val="0"/>
                <w:numId w:val="20"/>
              </w:numPr>
              <w:tabs>
                <w:tab w:val="left" w:pos="612"/>
                <w:tab w:val="left" w:pos="4650"/>
              </w:tabs>
              <w:spacing w:after="0" w:line="280" w:lineRule="atLeast"/>
              <w:rPr>
                <w:rFonts w:ascii="Calibri" w:hAnsi="Calibri" w:cs="Calibri"/>
                <w:sz w:val="20"/>
                <w:szCs w:val="20"/>
              </w:rPr>
            </w:pPr>
            <w:r w:rsidRPr="007D5CB4">
              <w:rPr>
                <w:rFonts w:ascii="Calibri" w:hAnsi="Calibri" w:cs="Calibri"/>
                <w:sz w:val="20"/>
                <w:szCs w:val="20"/>
              </w:rPr>
              <w:t>A PV Post Warranty Alteration Form; and</w:t>
            </w:r>
          </w:p>
          <w:p w:rsidR="00AF09AA" w:rsidRPr="007D5CB4" w:rsidRDefault="00AF09AA" w:rsidP="00AF09AA">
            <w:pPr>
              <w:pStyle w:val="ListParagraph"/>
              <w:numPr>
                <w:ilvl w:val="0"/>
                <w:numId w:val="20"/>
              </w:numPr>
              <w:tabs>
                <w:tab w:val="left" w:pos="612"/>
                <w:tab w:val="left" w:pos="4650"/>
              </w:tabs>
              <w:spacing w:after="0" w:line="280" w:lineRule="atLeast"/>
              <w:rPr>
                <w:rFonts w:ascii="Calibri" w:hAnsi="Calibri" w:cs="Calibri"/>
                <w:sz w:val="20"/>
                <w:szCs w:val="20"/>
              </w:rPr>
            </w:pPr>
            <w:r w:rsidRPr="007D5CB4">
              <w:rPr>
                <w:rFonts w:ascii="Calibri" w:hAnsi="Calibri" w:cs="Calibri"/>
                <w:sz w:val="20"/>
                <w:szCs w:val="20"/>
              </w:rPr>
              <w:t>Completed Inspection Reports (before and after PV installation).</w:t>
            </w:r>
          </w:p>
          <w:p w:rsidR="00AF09AA" w:rsidRPr="007D5CB4" w:rsidRDefault="00AF09AA" w:rsidP="00AF09AA">
            <w:pPr>
              <w:tabs>
                <w:tab w:val="left" w:pos="612"/>
                <w:tab w:val="left" w:pos="4650"/>
              </w:tabs>
              <w:spacing w:after="0" w:line="280" w:lineRule="atLeast"/>
              <w:rPr>
                <w:rFonts w:ascii="Calibri" w:hAnsi="Calibri" w:cs="Calibri"/>
                <w:sz w:val="20"/>
                <w:szCs w:val="20"/>
              </w:rPr>
            </w:pPr>
          </w:p>
          <w:p w:rsidR="00AF09AA" w:rsidRPr="00421514" w:rsidRDefault="00AF09AA" w:rsidP="00AF09AA">
            <w:pPr>
              <w:tabs>
                <w:tab w:val="left" w:pos="612"/>
                <w:tab w:val="left" w:pos="4650"/>
              </w:tabs>
              <w:spacing w:after="0" w:line="280" w:lineRule="atLeast"/>
              <w:rPr>
                <w:rFonts w:ascii="Calibri" w:hAnsi="Calibri" w:cs="Calibri"/>
                <w:color w:val="17365D" w:themeColor="text2" w:themeShade="BF"/>
                <w:sz w:val="20"/>
                <w:szCs w:val="20"/>
              </w:rPr>
            </w:pPr>
            <w:r w:rsidRPr="00421514">
              <w:rPr>
                <w:rFonts w:ascii="Calibri" w:hAnsi="Calibri" w:cs="Calibri"/>
                <w:color w:val="17365D" w:themeColor="text2" w:themeShade="BF"/>
                <w:sz w:val="20"/>
                <w:szCs w:val="20"/>
              </w:rPr>
              <w:t>Manufacturers may also require that an “Overburden (O/B) Waiver Form” be completed by the building owner, wherein the owner:</w:t>
            </w:r>
          </w:p>
          <w:p w:rsidR="00AF09AA" w:rsidRPr="007D5CB4" w:rsidRDefault="00AF09AA" w:rsidP="00AF09AA">
            <w:pPr>
              <w:pStyle w:val="ListParagraph"/>
              <w:numPr>
                <w:ilvl w:val="0"/>
                <w:numId w:val="21"/>
              </w:numPr>
              <w:tabs>
                <w:tab w:val="left" w:pos="612"/>
                <w:tab w:val="left" w:pos="4650"/>
              </w:tabs>
              <w:spacing w:after="0" w:line="280" w:lineRule="atLeast"/>
              <w:rPr>
                <w:rFonts w:ascii="Calibri" w:hAnsi="Calibri" w:cs="Calibri"/>
                <w:sz w:val="20"/>
                <w:szCs w:val="20"/>
              </w:rPr>
            </w:pPr>
            <w:r w:rsidRPr="007D5CB4">
              <w:rPr>
                <w:rFonts w:ascii="Calibri" w:hAnsi="Calibri" w:cs="Calibri"/>
                <w:sz w:val="20"/>
                <w:szCs w:val="20"/>
              </w:rPr>
              <w:t>Describes the PV materials to be installed (the “overburden”);</w:t>
            </w:r>
          </w:p>
          <w:p w:rsidR="00AF09AA" w:rsidRPr="007D5CB4" w:rsidRDefault="00AF09AA" w:rsidP="00AF09AA">
            <w:pPr>
              <w:pStyle w:val="ListParagraph"/>
              <w:numPr>
                <w:ilvl w:val="0"/>
                <w:numId w:val="21"/>
              </w:numPr>
              <w:tabs>
                <w:tab w:val="left" w:pos="612"/>
                <w:tab w:val="left" w:pos="4650"/>
              </w:tabs>
              <w:spacing w:after="0" w:line="280" w:lineRule="atLeast"/>
              <w:rPr>
                <w:rFonts w:ascii="Calibri" w:hAnsi="Calibri" w:cs="Calibri"/>
                <w:sz w:val="20"/>
                <w:szCs w:val="20"/>
              </w:rPr>
            </w:pPr>
            <w:r w:rsidRPr="007D5CB4">
              <w:rPr>
                <w:rFonts w:ascii="Calibri" w:hAnsi="Calibri" w:cs="Calibri"/>
                <w:sz w:val="20"/>
                <w:szCs w:val="20"/>
              </w:rPr>
              <w:t>Agrees to pay for the overburden removal when leak repairs are necessary; and</w:t>
            </w:r>
          </w:p>
          <w:p w:rsidR="00AF09AA" w:rsidRPr="007D5CB4" w:rsidRDefault="00AF09AA" w:rsidP="00AF09AA">
            <w:pPr>
              <w:pStyle w:val="ListParagraph"/>
              <w:numPr>
                <w:ilvl w:val="0"/>
                <w:numId w:val="21"/>
              </w:numPr>
              <w:tabs>
                <w:tab w:val="left" w:pos="612"/>
                <w:tab w:val="left" w:pos="4650"/>
              </w:tabs>
              <w:spacing w:after="0" w:line="280" w:lineRule="atLeast"/>
              <w:rPr>
                <w:rFonts w:ascii="Calibri" w:hAnsi="Calibri" w:cs="Calibri"/>
                <w:sz w:val="20"/>
                <w:szCs w:val="20"/>
              </w:rPr>
            </w:pPr>
            <w:r w:rsidRPr="007D5CB4">
              <w:rPr>
                <w:rFonts w:ascii="Calibri" w:hAnsi="Calibri" w:cs="Calibri"/>
                <w:sz w:val="20"/>
                <w:szCs w:val="20"/>
              </w:rPr>
              <w:t>Agrees to pay for repairs caused by the overburden removal and replacement.</w:t>
            </w:r>
          </w:p>
          <w:p w:rsidR="00AF09AA" w:rsidRPr="00516AE6" w:rsidRDefault="00AF09AA" w:rsidP="00AF09AA">
            <w:pPr>
              <w:tabs>
                <w:tab w:val="left" w:pos="612"/>
                <w:tab w:val="left" w:pos="4650"/>
              </w:tabs>
              <w:spacing w:after="0" w:line="280" w:lineRule="atLeast"/>
              <w:rPr>
                <w:rFonts w:ascii="Calibri" w:hAnsi="Calibri" w:cs="Calibri"/>
                <w:sz w:val="20"/>
                <w:szCs w:val="20"/>
              </w:rPr>
            </w:pPr>
          </w:p>
        </w:tc>
      </w:tr>
      <w:tr w:rsidR="00AF09AA" w:rsidRPr="00272358" w:rsidTr="00AF09AA">
        <w:trPr>
          <w:trHeight w:val="1835"/>
        </w:trPr>
        <w:tc>
          <w:tcPr>
            <w:tcW w:w="2682" w:type="dxa"/>
            <w:shd w:val="clear" w:color="auto" w:fill="auto"/>
          </w:tcPr>
          <w:p w:rsidR="00AF09AA" w:rsidRDefault="00AF09AA" w:rsidP="00421514">
            <w:r>
              <w:rPr>
                <w:rFonts w:ascii="Baskerville Old Face" w:hAnsi="Baskerville Old Face" w:cs="Times New Roman"/>
                <w:b/>
                <w:i/>
                <w:color w:val="17365D" w:themeColor="text2" w:themeShade="BF"/>
                <w:sz w:val="28"/>
                <w:szCs w:val="28"/>
              </w:rPr>
              <w:t>General Issues</w:t>
            </w:r>
          </w:p>
        </w:tc>
        <w:tc>
          <w:tcPr>
            <w:tcW w:w="7988" w:type="dxa"/>
            <w:shd w:val="clear" w:color="auto" w:fill="auto"/>
          </w:tcPr>
          <w:p w:rsidR="00AF09AA" w:rsidRPr="00421514" w:rsidRDefault="00AF09AA" w:rsidP="00AF09AA">
            <w:pPr>
              <w:tabs>
                <w:tab w:val="left" w:pos="612"/>
                <w:tab w:val="left" w:pos="4650"/>
              </w:tabs>
              <w:spacing w:after="0" w:line="280" w:lineRule="atLeast"/>
              <w:rPr>
                <w:rFonts w:ascii="Calibri" w:hAnsi="Calibri" w:cs="Calibri"/>
                <w:color w:val="17365D" w:themeColor="text2" w:themeShade="BF"/>
                <w:sz w:val="20"/>
                <w:szCs w:val="20"/>
              </w:rPr>
            </w:pPr>
            <w:r w:rsidRPr="00421514">
              <w:rPr>
                <w:rFonts w:ascii="Calibri" w:hAnsi="Calibri" w:cs="Calibri"/>
                <w:color w:val="17365D" w:themeColor="text2" w:themeShade="BF"/>
                <w:sz w:val="20"/>
                <w:szCs w:val="20"/>
              </w:rPr>
              <w:t>Here are some other general terms, conditions and suggestions that should be considered:</w:t>
            </w:r>
          </w:p>
          <w:p w:rsidR="00AF09AA" w:rsidRPr="00691FDA" w:rsidRDefault="00AF09AA" w:rsidP="00AF09AA">
            <w:pPr>
              <w:pStyle w:val="ListParagraph"/>
              <w:numPr>
                <w:ilvl w:val="0"/>
                <w:numId w:val="22"/>
              </w:numPr>
              <w:tabs>
                <w:tab w:val="left" w:pos="612"/>
                <w:tab w:val="left" w:pos="4650"/>
              </w:tabs>
              <w:spacing w:after="0" w:line="280" w:lineRule="atLeast"/>
              <w:rPr>
                <w:rFonts w:ascii="Calibri" w:hAnsi="Calibri" w:cs="Calibri"/>
                <w:sz w:val="20"/>
                <w:szCs w:val="20"/>
              </w:rPr>
            </w:pPr>
            <w:r>
              <w:rPr>
                <w:rFonts w:ascii="Calibri" w:hAnsi="Calibri" w:cs="Calibri"/>
                <w:sz w:val="20"/>
                <w:szCs w:val="20"/>
              </w:rPr>
              <w:t xml:space="preserve">Racks should have enough clearance above the membrane to </w:t>
            </w:r>
            <w:r w:rsidRPr="00691FDA">
              <w:rPr>
                <w:rFonts w:ascii="Calibri" w:hAnsi="Calibri" w:cs="Calibri"/>
                <w:sz w:val="20"/>
                <w:szCs w:val="20"/>
              </w:rPr>
              <w:t>allow for roof servicing</w:t>
            </w:r>
            <w:r>
              <w:rPr>
                <w:rFonts w:ascii="Calibri" w:hAnsi="Calibri" w:cs="Calibri"/>
                <w:sz w:val="20"/>
                <w:szCs w:val="20"/>
              </w:rPr>
              <w:t>.</w:t>
            </w:r>
          </w:p>
          <w:p w:rsidR="00AF09AA" w:rsidRDefault="00AF09AA" w:rsidP="00AF09AA">
            <w:pPr>
              <w:pStyle w:val="ListParagraph"/>
              <w:numPr>
                <w:ilvl w:val="0"/>
                <w:numId w:val="22"/>
              </w:numPr>
              <w:tabs>
                <w:tab w:val="left" w:pos="612"/>
                <w:tab w:val="left" w:pos="4650"/>
              </w:tabs>
              <w:spacing w:after="0" w:line="280" w:lineRule="atLeast"/>
              <w:rPr>
                <w:rFonts w:ascii="Calibri" w:hAnsi="Calibri" w:cs="Calibri"/>
                <w:sz w:val="20"/>
                <w:szCs w:val="20"/>
              </w:rPr>
            </w:pPr>
            <w:r>
              <w:rPr>
                <w:rFonts w:ascii="Calibri" w:hAnsi="Calibri" w:cs="Calibri"/>
                <w:sz w:val="20"/>
                <w:szCs w:val="20"/>
              </w:rPr>
              <w:t>Set PV arrays so that all field seams and penetrations are accessible for repair.</w:t>
            </w:r>
          </w:p>
          <w:p w:rsidR="00AF09AA" w:rsidRDefault="00AF09AA" w:rsidP="00AF09AA">
            <w:pPr>
              <w:pStyle w:val="ListParagraph"/>
              <w:numPr>
                <w:ilvl w:val="0"/>
                <w:numId w:val="22"/>
              </w:numPr>
              <w:tabs>
                <w:tab w:val="left" w:pos="612"/>
                <w:tab w:val="left" w:pos="4650"/>
              </w:tabs>
              <w:spacing w:after="0" w:line="280" w:lineRule="atLeast"/>
              <w:rPr>
                <w:rFonts w:ascii="Calibri" w:hAnsi="Calibri" w:cs="Calibri"/>
                <w:sz w:val="20"/>
                <w:szCs w:val="20"/>
              </w:rPr>
            </w:pPr>
            <w:r>
              <w:rPr>
                <w:rFonts w:ascii="Calibri" w:hAnsi="Calibri" w:cs="Calibri"/>
                <w:sz w:val="20"/>
                <w:szCs w:val="20"/>
              </w:rPr>
              <w:t>High traffic areas should be protected with walkway pads or pavers.</w:t>
            </w:r>
          </w:p>
          <w:p w:rsidR="00AF09AA" w:rsidRDefault="00AF09AA" w:rsidP="00AF09AA">
            <w:pPr>
              <w:pStyle w:val="ListParagraph"/>
              <w:numPr>
                <w:ilvl w:val="0"/>
                <w:numId w:val="22"/>
              </w:numPr>
              <w:tabs>
                <w:tab w:val="left" w:pos="612"/>
                <w:tab w:val="left" w:pos="4650"/>
              </w:tabs>
              <w:spacing w:after="0" w:line="280" w:lineRule="atLeast"/>
              <w:rPr>
                <w:rFonts w:ascii="Calibri" w:hAnsi="Calibri" w:cs="Calibri"/>
                <w:sz w:val="20"/>
                <w:szCs w:val="20"/>
              </w:rPr>
            </w:pPr>
            <w:r>
              <w:rPr>
                <w:rFonts w:ascii="Calibri" w:hAnsi="Calibri" w:cs="Calibri"/>
                <w:sz w:val="20"/>
                <w:szCs w:val="20"/>
              </w:rPr>
              <w:t>It is the building owner’s responsibility to be sure that local building codes are met.</w:t>
            </w:r>
          </w:p>
          <w:p w:rsidR="00AF09AA" w:rsidRPr="002952BA" w:rsidRDefault="00AF09AA" w:rsidP="00AF09AA">
            <w:pPr>
              <w:pStyle w:val="ListParagraph"/>
              <w:numPr>
                <w:ilvl w:val="0"/>
                <w:numId w:val="22"/>
              </w:numPr>
              <w:tabs>
                <w:tab w:val="left" w:pos="612"/>
                <w:tab w:val="left" w:pos="4650"/>
              </w:tabs>
              <w:spacing w:after="0" w:line="280" w:lineRule="atLeast"/>
              <w:rPr>
                <w:rFonts w:ascii="Calibri" w:hAnsi="Calibri" w:cs="Calibri"/>
                <w:sz w:val="20"/>
                <w:szCs w:val="20"/>
              </w:rPr>
            </w:pPr>
            <w:r>
              <w:rPr>
                <w:rFonts w:ascii="Calibri" w:hAnsi="Calibri" w:cs="Calibri"/>
                <w:sz w:val="20"/>
                <w:szCs w:val="20"/>
              </w:rPr>
              <w:t>Staging areas for PV materials for installation should be identified and protected.</w:t>
            </w:r>
          </w:p>
        </w:tc>
      </w:tr>
      <w:tr w:rsidR="00AF09AA" w:rsidRPr="00272358" w:rsidTr="00AF09AA">
        <w:trPr>
          <w:trHeight w:val="2420"/>
        </w:trPr>
        <w:tc>
          <w:tcPr>
            <w:tcW w:w="2682" w:type="dxa"/>
            <w:shd w:val="clear" w:color="auto" w:fill="auto"/>
          </w:tcPr>
          <w:p w:rsidR="00AF09AA" w:rsidRPr="005224DE" w:rsidRDefault="00AF09AA" w:rsidP="00421514">
            <w:pPr>
              <w:pStyle w:val="RecipientAddress"/>
              <w:tabs>
                <w:tab w:val="left" w:pos="4650"/>
              </w:tabs>
              <w:spacing w:before="80" w:after="80" w:line="240" w:lineRule="auto"/>
              <w:rPr>
                <w:rFonts w:ascii="Baskerville Old Face" w:hAnsi="Baskerville Old Face" w:cs="Times New Roman"/>
                <w:b/>
                <w:i/>
                <w:color w:val="17365D" w:themeColor="text2" w:themeShade="BF"/>
                <w:sz w:val="28"/>
                <w:szCs w:val="28"/>
              </w:rPr>
            </w:pPr>
            <w:r>
              <w:rPr>
                <w:rFonts w:ascii="Baskerville Old Face" w:hAnsi="Baskerville Old Face" w:cs="Times New Roman"/>
                <w:b/>
                <w:i/>
                <w:color w:val="17365D" w:themeColor="text2" w:themeShade="BF"/>
                <w:sz w:val="28"/>
                <w:szCs w:val="28"/>
              </w:rPr>
              <w:t>Additional Services</w:t>
            </w:r>
          </w:p>
        </w:tc>
        <w:tc>
          <w:tcPr>
            <w:tcW w:w="7988" w:type="dxa"/>
            <w:shd w:val="clear" w:color="auto" w:fill="auto"/>
          </w:tcPr>
          <w:p w:rsidR="00AF09AA" w:rsidRPr="00421514" w:rsidRDefault="00AF09AA" w:rsidP="00AF09AA">
            <w:pPr>
              <w:tabs>
                <w:tab w:val="left" w:pos="301"/>
                <w:tab w:val="left" w:pos="612"/>
              </w:tabs>
              <w:spacing w:before="80" w:after="80" w:line="240" w:lineRule="auto"/>
              <w:rPr>
                <w:rFonts w:ascii="Calibri" w:hAnsi="Calibri" w:cs="Calibri"/>
                <w:color w:val="17365D" w:themeColor="text2" w:themeShade="BF"/>
                <w:sz w:val="20"/>
                <w:szCs w:val="20"/>
              </w:rPr>
            </w:pPr>
            <w:r w:rsidRPr="00421514">
              <w:rPr>
                <w:rFonts w:ascii="Calibri" w:hAnsi="Calibri" w:cs="Calibri"/>
                <w:color w:val="17365D" w:themeColor="text2" w:themeShade="BF"/>
                <w:sz w:val="20"/>
                <w:szCs w:val="20"/>
              </w:rPr>
              <w:t>Many roofing system manufacturers offer certain services to building owners in addition to the sales of the roofing systems products. For example:</w:t>
            </w:r>
          </w:p>
          <w:p w:rsidR="00AF09AA" w:rsidRDefault="00AF09AA" w:rsidP="00AF09AA">
            <w:pPr>
              <w:pStyle w:val="ListParagraph"/>
              <w:numPr>
                <w:ilvl w:val="0"/>
                <w:numId w:val="24"/>
              </w:numPr>
              <w:tabs>
                <w:tab w:val="left" w:pos="301"/>
                <w:tab w:val="left" w:pos="612"/>
              </w:tabs>
              <w:spacing w:before="80" w:after="80" w:line="240" w:lineRule="auto"/>
              <w:rPr>
                <w:rFonts w:ascii="Calibri" w:hAnsi="Calibri" w:cs="Calibri"/>
                <w:sz w:val="20"/>
                <w:szCs w:val="20"/>
              </w:rPr>
            </w:pPr>
            <w:r>
              <w:rPr>
                <w:rFonts w:ascii="Calibri" w:hAnsi="Calibri" w:cs="Calibri"/>
                <w:sz w:val="20"/>
                <w:szCs w:val="20"/>
              </w:rPr>
              <w:t>Solar products;</w:t>
            </w:r>
          </w:p>
          <w:p w:rsidR="00AF09AA" w:rsidRDefault="00AF09AA" w:rsidP="00AF09AA">
            <w:pPr>
              <w:pStyle w:val="ListParagraph"/>
              <w:numPr>
                <w:ilvl w:val="0"/>
                <w:numId w:val="24"/>
              </w:numPr>
              <w:tabs>
                <w:tab w:val="left" w:pos="301"/>
                <w:tab w:val="left" w:pos="612"/>
              </w:tabs>
              <w:spacing w:before="80" w:after="80" w:line="240" w:lineRule="auto"/>
              <w:rPr>
                <w:rFonts w:ascii="Calibri" w:hAnsi="Calibri" w:cs="Calibri"/>
                <w:sz w:val="20"/>
                <w:szCs w:val="20"/>
              </w:rPr>
            </w:pPr>
            <w:r>
              <w:rPr>
                <w:rFonts w:ascii="Calibri" w:hAnsi="Calibri" w:cs="Calibri"/>
                <w:sz w:val="20"/>
                <w:szCs w:val="20"/>
              </w:rPr>
              <w:t>Financial analyses to show ROI payback period for a planned solar installation;</w:t>
            </w:r>
          </w:p>
          <w:p w:rsidR="00AF09AA" w:rsidRDefault="00AF09AA" w:rsidP="00AF09AA">
            <w:pPr>
              <w:pStyle w:val="ListParagraph"/>
              <w:numPr>
                <w:ilvl w:val="0"/>
                <w:numId w:val="24"/>
              </w:numPr>
              <w:tabs>
                <w:tab w:val="left" w:pos="301"/>
                <w:tab w:val="left" w:pos="612"/>
              </w:tabs>
              <w:spacing w:before="80" w:after="80" w:line="240" w:lineRule="auto"/>
              <w:rPr>
                <w:rFonts w:ascii="Calibri" w:hAnsi="Calibri" w:cs="Calibri"/>
                <w:sz w:val="20"/>
                <w:szCs w:val="20"/>
              </w:rPr>
            </w:pPr>
            <w:r>
              <w:rPr>
                <w:rFonts w:ascii="Calibri" w:hAnsi="Calibri" w:cs="Calibri"/>
                <w:sz w:val="20"/>
                <w:szCs w:val="20"/>
              </w:rPr>
              <w:t>Specifications and details for both the roofing and solar system installations;</w:t>
            </w:r>
          </w:p>
          <w:p w:rsidR="00AF09AA" w:rsidRDefault="00AF09AA" w:rsidP="00AF09AA">
            <w:pPr>
              <w:pStyle w:val="ListParagraph"/>
              <w:numPr>
                <w:ilvl w:val="0"/>
                <w:numId w:val="24"/>
              </w:numPr>
              <w:tabs>
                <w:tab w:val="left" w:pos="301"/>
                <w:tab w:val="left" w:pos="612"/>
              </w:tabs>
              <w:spacing w:before="80" w:after="80" w:line="240" w:lineRule="auto"/>
              <w:rPr>
                <w:rFonts w:ascii="Calibri" w:hAnsi="Calibri" w:cs="Calibri"/>
                <w:sz w:val="20"/>
                <w:szCs w:val="20"/>
              </w:rPr>
            </w:pPr>
            <w:r>
              <w:rPr>
                <w:rFonts w:ascii="Calibri" w:hAnsi="Calibri" w:cs="Calibri"/>
                <w:sz w:val="20"/>
                <w:szCs w:val="20"/>
              </w:rPr>
              <w:t>Solar roof layouts;</w:t>
            </w:r>
          </w:p>
          <w:p w:rsidR="00AF09AA" w:rsidRDefault="00AF09AA" w:rsidP="00AF09AA">
            <w:pPr>
              <w:pStyle w:val="ListParagraph"/>
              <w:numPr>
                <w:ilvl w:val="0"/>
                <w:numId w:val="24"/>
              </w:numPr>
              <w:tabs>
                <w:tab w:val="left" w:pos="301"/>
                <w:tab w:val="left" w:pos="612"/>
              </w:tabs>
              <w:spacing w:before="80" w:after="80" w:line="240" w:lineRule="auto"/>
              <w:rPr>
                <w:rFonts w:ascii="Calibri" w:hAnsi="Calibri" w:cs="Calibri"/>
                <w:sz w:val="20"/>
                <w:szCs w:val="20"/>
              </w:rPr>
            </w:pPr>
            <w:r>
              <w:rPr>
                <w:rFonts w:ascii="Calibri" w:hAnsi="Calibri" w:cs="Calibri"/>
                <w:sz w:val="20"/>
                <w:szCs w:val="20"/>
              </w:rPr>
              <w:t>A single source warranty for both the roof system and the solar integration; and</w:t>
            </w:r>
          </w:p>
          <w:p w:rsidR="00AF09AA" w:rsidRDefault="00AF09AA" w:rsidP="00AF09AA">
            <w:pPr>
              <w:pStyle w:val="ListParagraph"/>
              <w:numPr>
                <w:ilvl w:val="0"/>
                <w:numId w:val="24"/>
              </w:numPr>
              <w:tabs>
                <w:tab w:val="left" w:pos="301"/>
                <w:tab w:val="left" w:pos="612"/>
              </w:tabs>
              <w:spacing w:before="80" w:after="80" w:line="240" w:lineRule="auto"/>
              <w:rPr>
                <w:rFonts w:ascii="Calibri" w:hAnsi="Calibri" w:cs="Calibri"/>
                <w:b/>
                <w:color w:val="17365D" w:themeColor="text2" w:themeShade="BF"/>
                <w:sz w:val="20"/>
                <w:szCs w:val="20"/>
              </w:rPr>
            </w:pPr>
            <w:r>
              <w:rPr>
                <w:rFonts w:ascii="Calibri" w:hAnsi="Calibri" w:cs="Calibri"/>
                <w:sz w:val="20"/>
                <w:szCs w:val="20"/>
              </w:rPr>
              <w:t>Warranty insurance that pays for the cost of overburden removal, if needed.</w:t>
            </w:r>
          </w:p>
        </w:tc>
      </w:tr>
      <w:tr w:rsidR="00AF09AA" w:rsidRPr="00272358" w:rsidTr="00AF09AA">
        <w:trPr>
          <w:trHeight w:val="1395"/>
        </w:trPr>
        <w:tc>
          <w:tcPr>
            <w:tcW w:w="2682" w:type="dxa"/>
            <w:shd w:val="clear" w:color="auto" w:fill="auto"/>
          </w:tcPr>
          <w:p w:rsidR="00AF09AA" w:rsidRDefault="00AF09AA" w:rsidP="00421514">
            <w:r>
              <w:rPr>
                <w:rFonts w:ascii="Baskerville Old Face" w:hAnsi="Baskerville Old Face" w:cs="Times New Roman"/>
                <w:b/>
                <w:i/>
                <w:color w:val="17365D" w:themeColor="text2" w:themeShade="BF"/>
                <w:sz w:val="28"/>
                <w:szCs w:val="28"/>
              </w:rPr>
              <w:t>For More Information</w:t>
            </w:r>
          </w:p>
        </w:tc>
        <w:tc>
          <w:tcPr>
            <w:tcW w:w="7988" w:type="dxa"/>
            <w:shd w:val="clear" w:color="auto" w:fill="auto"/>
          </w:tcPr>
          <w:p w:rsidR="00AF09AA" w:rsidRPr="00AF09AA" w:rsidRDefault="00AF09AA" w:rsidP="00AF09AA">
            <w:pPr>
              <w:spacing w:before="80" w:after="80" w:line="240" w:lineRule="auto"/>
              <w:ind w:left="198"/>
              <w:rPr>
                <w:rFonts w:ascii="Calibri" w:hAnsi="Calibri" w:cs="Calibri"/>
                <w:sz w:val="20"/>
                <w:szCs w:val="20"/>
              </w:rPr>
            </w:pPr>
            <w:r w:rsidRPr="00AF09AA">
              <w:rPr>
                <w:rFonts w:ascii="Calibri" w:hAnsi="Calibri" w:cs="Calibri"/>
                <w:sz w:val="20"/>
                <w:szCs w:val="20"/>
              </w:rPr>
              <w:t>The information provided above is drawn from a survey of information available on the</w:t>
            </w:r>
            <w:r w:rsidRPr="00AF09AA">
              <w:rPr>
                <w:rFonts w:ascii="Calibri" w:hAnsi="Calibri" w:cs="Calibri"/>
                <w:i/>
                <w:sz w:val="20"/>
                <w:szCs w:val="20"/>
              </w:rPr>
              <w:t xml:space="preserve"> </w:t>
            </w:r>
            <w:r w:rsidRPr="00AF09AA">
              <w:rPr>
                <w:rFonts w:ascii="Calibri" w:hAnsi="Calibri" w:cs="Calibri"/>
                <w:sz w:val="20"/>
                <w:szCs w:val="20"/>
              </w:rPr>
              <w:t>websites and in the literature of the SPRI Member Membrane Manufacturers. It is a summary of the PV ready products, requirements and services offered by SPRI Members. Each SPRI Member may have its own PV ready program and no SPRI member may necessarily be considered to have all of above program elements. Always consult the manufacturer of the roof system specified for your new construction or reroofing project prior to the installation of a PV system on a warranted roof.</w:t>
            </w:r>
          </w:p>
          <w:p w:rsidR="00AF09AA" w:rsidRPr="00AF09AA" w:rsidRDefault="00AF09AA" w:rsidP="00AF09AA">
            <w:pPr>
              <w:spacing w:before="80" w:after="80" w:line="240" w:lineRule="auto"/>
              <w:ind w:left="198"/>
              <w:rPr>
                <w:rFonts w:ascii="Calibri" w:hAnsi="Calibri" w:cs="Calibri"/>
                <w:sz w:val="20"/>
                <w:szCs w:val="20"/>
              </w:rPr>
            </w:pPr>
            <w:r w:rsidRPr="00AF09AA">
              <w:rPr>
                <w:rFonts w:ascii="Calibri" w:hAnsi="Calibri" w:cs="Calibri"/>
                <w:sz w:val="20"/>
                <w:szCs w:val="20"/>
              </w:rPr>
              <w:t xml:space="preserve">To review the scope of the PV ready program of any SPRI Member Roofing System Manufacturer, go to </w:t>
            </w:r>
            <w:r w:rsidRPr="00AF09AA">
              <w:rPr>
                <w:rFonts w:ascii="Calibri" w:hAnsi="Calibri" w:cs="Calibri"/>
                <w:sz w:val="20"/>
                <w:szCs w:val="20"/>
                <w:u w:val="single"/>
              </w:rPr>
              <w:t xml:space="preserve">www.spri.org </w:t>
            </w:r>
            <w:r w:rsidRPr="00AF09AA">
              <w:rPr>
                <w:rFonts w:ascii="Calibri" w:hAnsi="Calibri" w:cs="Calibri"/>
                <w:sz w:val="20"/>
                <w:szCs w:val="20"/>
              </w:rPr>
              <w:t>where a link to the website of each SPRI Member Manufacturer of roofing systems can be found.</w:t>
            </w:r>
          </w:p>
          <w:p w:rsidR="00AF09AA" w:rsidRPr="00AB0450" w:rsidRDefault="00AF09AA" w:rsidP="00AF09AA">
            <w:pPr>
              <w:pStyle w:val="ListParagraph"/>
              <w:tabs>
                <w:tab w:val="left" w:pos="612"/>
              </w:tabs>
              <w:spacing w:before="80" w:after="80" w:line="240" w:lineRule="auto"/>
              <w:ind w:left="612"/>
              <w:rPr>
                <w:rFonts w:ascii="Calibri" w:hAnsi="Calibri" w:cs="Calibri"/>
                <w:color w:val="17365D" w:themeColor="text2" w:themeShade="BF"/>
                <w:sz w:val="20"/>
                <w:szCs w:val="20"/>
              </w:rPr>
            </w:pPr>
          </w:p>
        </w:tc>
      </w:tr>
    </w:tbl>
    <w:p w:rsidR="00CD542E" w:rsidRPr="00272358" w:rsidRDefault="00CD542E" w:rsidP="00811E5D"/>
    <w:sectPr w:rsidR="00CD542E" w:rsidRPr="00272358" w:rsidSect="00A02F68">
      <w:headerReference w:type="default" r:id="rId11"/>
      <w:headerReference w:type="first" r:id="rId12"/>
      <w:footerReference w:type="first" r:id="rId13"/>
      <w:pgSz w:w="12240" w:h="15840" w:code="1"/>
      <w:pgMar w:top="1080" w:right="1080" w:bottom="720" w:left="1080" w:header="288"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E89" w:rsidRDefault="00F92E89">
      <w:pPr>
        <w:spacing w:after="0" w:line="240" w:lineRule="auto"/>
      </w:pPr>
      <w:r>
        <w:separator/>
      </w:r>
    </w:p>
  </w:endnote>
  <w:endnote w:type="continuationSeparator" w:id="0">
    <w:p w:rsidR="00F92E89" w:rsidRDefault="00F92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89" w:rsidRDefault="00F92E89" w:rsidP="00421514">
    <w:pPr>
      <w:pStyle w:val="Footer"/>
      <w:tabs>
        <w:tab w:val="clear" w:pos="9360"/>
        <w:tab w:val="right" w:pos="9900"/>
      </w:tabs>
    </w:pPr>
    <w:r>
      <w:rPr>
        <w:noProof/>
        <w:lang w:eastAsia="en-US"/>
      </w:rPr>
      <mc:AlternateContent>
        <mc:Choice Requires="wps">
          <w:drawing>
            <wp:anchor distT="0" distB="0" distL="114300" distR="114300" simplePos="0" relativeHeight="251663360" behindDoc="0" locked="0" layoutInCell="1" allowOverlap="1">
              <wp:simplePos x="0" y="0"/>
              <wp:positionH relativeFrom="margin">
                <wp:posOffset>2081530</wp:posOffset>
              </wp:positionH>
              <wp:positionV relativeFrom="paragraph">
                <wp:posOffset>-248920</wp:posOffset>
              </wp:positionV>
              <wp:extent cx="2238375" cy="2667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E89" w:rsidRPr="001F4258" w:rsidRDefault="00F92E89" w:rsidP="001127BB">
                          <w:pPr>
                            <w:jc w:val="center"/>
                            <w:rPr>
                              <w:sz w:val="16"/>
                              <w:szCs w:val="16"/>
                            </w:rPr>
                          </w:pPr>
                          <w:proofErr w:type="spellStart"/>
                          <w:r w:rsidRPr="001F4258">
                            <w:rPr>
                              <w:sz w:val="16"/>
                              <w:szCs w:val="16"/>
                            </w:rPr>
                            <w:t>Copywrite</w:t>
                          </w:r>
                          <w:proofErr w:type="spellEnd"/>
                          <w:r w:rsidRPr="001F4258">
                            <w:rPr>
                              <w:sz w:val="16"/>
                              <w:szCs w:val="16"/>
                            </w:rPr>
                            <w:t xml:space="preserve"> </w:t>
                          </w:r>
                          <w:r w:rsidRPr="001F4258">
                            <w:rPr>
                              <w:rFonts w:cstheme="minorHAnsi"/>
                              <w:sz w:val="16"/>
                              <w:szCs w:val="16"/>
                            </w:rPr>
                            <w:t xml:space="preserve">© 2013 SPRI, </w:t>
                          </w:r>
                          <w:r w:rsidRPr="001F4258">
                            <w:rPr>
                              <w:rFonts w:cstheme="minorHAnsi"/>
                              <w:i/>
                              <w:sz w:val="16"/>
                              <w:szCs w:val="16"/>
                            </w:rPr>
                            <w:t>All Rights Reserved</w:t>
                          </w:r>
                        </w:p>
                        <w:p w:rsidR="00F92E89" w:rsidRDefault="00F92E89" w:rsidP="001127B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163.9pt;margin-top:-19.6pt;width:176.2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Ru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" stroked="f">
              <v:textbox>
                <w:txbxContent>
                  <w:p w:rsidR="002B6A1C" w:rsidRPr="001F4258" w:rsidRDefault="002B6A1C" w:rsidP="001127BB">
                    <w:pPr>
                      <w:jc w:val="center"/>
                      <w:rPr>
                        <w:sz w:val="16"/>
                        <w:szCs w:val="16"/>
                      </w:rPr>
                    </w:pPr>
                    <w:r w:rsidRPr="001F4258">
                      <w:rPr>
                        <w:sz w:val="16"/>
                        <w:szCs w:val="16"/>
                      </w:rPr>
                      <w:t xml:space="preserve">Copywrite </w:t>
                    </w:r>
                    <w:r w:rsidRPr="001F4258">
                      <w:rPr>
                        <w:rFonts w:cstheme="minorHAnsi"/>
                        <w:sz w:val="16"/>
                        <w:szCs w:val="16"/>
                      </w:rPr>
                      <w:t xml:space="preserve">© 2013 SPRI, </w:t>
                    </w:r>
                    <w:r w:rsidRPr="001F4258">
                      <w:rPr>
                        <w:rFonts w:cstheme="minorHAnsi"/>
                        <w:i/>
                        <w:sz w:val="16"/>
                        <w:szCs w:val="16"/>
                      </w:rPr>
                      <w:t>All Rights Reserved</w:t>
                    </w:r>
                  </w:p>
                  <w:p w:rsidR="002B6A1C" w:rsidRDefault="002B6A1C" w:rsidP="001127BB">
                    <w:pPr>
                      <w:jc w:val="cente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E89" w:rsidRDefault="00F92E89">
      <w:pPr>
        <w:spacing w:after="0" w:line="240" w:lineRule="auto"/>
      </w:pPr>
      <w:r>
        <w:separator/>
      </w:r>
    </w:p>
  </w:footnote>
  <w:footnote w:type="continuationSeparator" w:id="0">
    <w:p w:rsidR="00F92E89" w:rsidRDefault="00F92E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89" w:rsidRPr="00D226A0" w:rsidRDefault="00F92E89" w:rsidP="002B6A1C">
    <w:pPr>
      <w:tabs>
        <w:tab w:val="left" w:pos="720"/>
      </w:tabs>
      <w:spacing w:after="120"/>
      <w:rPr>
        <w:b/>
        <w:sz w:val="20"/>
        <w:szCs w:val="20"/>
      </w:rPr>
    </w:pPr>
    <w:r>
      <w:rPr>
        <w:noProof/>
        <w:lang w:eastAsia="en-US"/>
      </w:rPr>
      <w:drawing>
        <wp:anchor distT="0" distB="0" distL="114300" distR="114300" simplePos="0" relativeHeight="251665408" behindDoc="0" locked="0" layoutInCell="1" allowOverlap="1" wp14:anchorId="207696A2" wp14:editId="007D9555">
          <wp:simplePos x="0" y="0"/>
          <wp:positionH relativeFrom="column">
            <wp:posOffset>4876799</wp:posOffset>
          </wp:positionH>
          <wp:positionV relativeFrom="paragraph">
            <wp:posOffset>12360</wp:posOffset>
          </wp:positionV>
          <wp:extent cx="1838325" cy="918825"/>
          <wp:effectExtent l="76200" t="76200" r="104775" b="110490"/>
          <wp:wrapNone/>
          <wp:docPr id="1" name="Picture 1" descr="C:\Users\badavis\AppData\Local\Microsoft\Windows\Temporary Internet Files\Content.Outlook\OQCWI6XM\SPRILogo 2004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davis\AppData\Local\Microsoft\Windows\Temporary Internet Files\Content.Outlook\OQCWI6XM\SPRILogo 2004 (3).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9079" cy="9192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b/>
        <w:sz w:val="20"/>
        <w:szCs w:val="20"/>
      </w:rPr>
      <w:t>Industry Info. Bulletin No. 1-13</w:t>
    </w:r>
    <w:r>
      <w:rPr>
        <w:b/>
        <w:sz w:val="20"/>
        <w:szCs w:val="20"/>
      </w:rPr>
      <w:br/>
      <w:t>Date: 7/31/13</w:t>
    </w:r>
  </w:p>
  <w:p w:rsidR="00F92E89" w:rsidRDefault="00F92E89" w:rsidP="00C204F4">
    <w:pPr>
      <w:pStyle w:val="Header"/>
      <w:tabs>
        <w:tab w:val="clear" w:pos="9360"/>
        <w:tab w:val="right" w:pos="10530"/>
      </w:tabs>
    </w:pPr>
    <w:r>
      <w:rPr>
        <w:noProof/>
        <w:color w:val="595959" w:themeColor="text1" w:themeTint="A6"/>
        <w:lang w:eastAsia="en-US"/>
      </w:rPr>
      <mc:AlternateContent>
        <mc:Choice Requires="wps">
          <w:drawing>
            <wp:anchor distT="0" distB="0" distL="114300" distR="114300" simplePos="0" relativeHeight="251659264" behindDoc="0" locked="0" layoutInCell="1" allowOverlap="1">
              <wp:simplePos x="0" y="0"/>
              <wp:positionH relativeFrom="margin">
                <wp:posOffset>6525895</wp:posOffset>
              </wp:positionH>
              <wp:positionV relativeFrom="margin">
                <wp:posOffset>-66675</wp:posOffset>
              </wp:positionV>
              <wp:extent cx="113030" cy="6848475"/>
              <wp:effectExtent l="1270" t="0" r="0" b="1270"/>
              <wp:wrapNone/>
              <wp:docPr id="6"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684847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E89" w:rsidRDefault="00F92E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28" o:spid="_x0000_s1030" style="position:absolute;margin-left:513.85pt;margin-top:-5.25pt;width:8.9pt;height:53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" fillcolor="black [3213]" stroked="f">
              <v:textbox>
                <w:txbxContent>
                  <w:p w:rsidR="002B6A1C" w:rsidRDefault="002B6A1C">
                    <w:pPr>
                      <w:jc w:val="center"/>
                    </w:pPr>
                  </w:p>
                </w:txbxContent>
              </v:textbox>
              <w10:wrap anchorx="margin" anchory="margin"/>
            </v:rect>
          </w:pict>
        </mc:Fallback>
      </mc:AlternateContent>
    </w:r>
    <w:r>
      <w:rPr>
        <w:noProof/>
        <w:color w:val="000000" w:themeColor="text1"/>
        <w:lang w:eastAsia="en-US"/>
      </w:rPr>
      <mc:AlternateContent>
        <mc:Choice Requires="wps">
          <w:drawing>
            <wp:anchor distT="0" distB="0" distL="114300" distR="114300" simplePos="0" relativeHeight="251661312" behindDoc="0" locked="0" layoutInCell="1" allowOverlap="1">
              <wp:simplePos x="0" y="0"/>
              <wp:positionH relativeFrom="margin">
                <wp:posOffset>-285115</wp:posOffset>
              </wp:positionH>
              <wp:positionV relativeFrom="margin">
                <wp:posOffset>-66675</wp:posOffset>
              </wp:positionV>
              <wp:extent cx="7019290" cy="7573645"/>
              <wp:effectExtent l="10160" t="8255" r="9525" b="9525"/>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290" cy="757364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22.45pt;margin-top:-5.25pt;width:552.7pt;height:596.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" filled="f" strokecolor="black [3213]">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E89" w:rsidRDefault="00F92E89" w:rsidP="00741A08">
    <w:pPr>
      <w:pStyle w:val="Header"/>
      <w:tabs>
        <w:tab w:val="clear" w:pos="4680"/>
        <w:tab w:val="clear" w:pos="9360"/>
        <w:tab w:val="left" w:pos="4050"/>
      </w:tabs>
      <w:spacing w:after="240"/>
    </w:pPr>
    <w:r>
      <w:rPr>
        <w:noProof/>
        <w:color w:val="595959" w:themeColor="text1" w:themeTint="A6"/>
        <w:lang w:eastAsia="en-US"/>
      </w:rPr>
      <mc:AlternateContent>
        <mc:Choice Requires="wps">
          <w:drawing>
            <wp:anchor distT="0" distB="0" distL="114300" distR="114300" simplePos="0" relativeHeight="251655168" behindDoc="1" locked="0" layoutInCell="1" allowOverlap="1">
              <wp:simplePos x="0" y="0"/>
              <wp:positionH relativeFrom="margin">
                <wp:posOffset>-276225</wp:posOffset>
              </wp:positionH>
              <wp:positionV relativeFrom="margin">
                <wp:posOffset>-329565</wp:posOffset>
              </wp:positionV>
              <wp:extent cx="6962775" cy="9368790"/>
              <wp:effectExtent l="9525" t="13335" r="9525" b="9525"/>
              <wp:wrapNone/>
              <wp:docPr id="4"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936879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025" o:spid="_x0000_s1026" style="position:absolute;margin-left:-21.75pt;margin-top:-25.95pt;width:548.25pt;height:73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" filled="f" strokecolor="black [3213]">
              <w10:wrap anchorx="margin" anchory="margin"/>
            </v:rect>
          </w:pict>
        </mc:Fallback>
      </mc:AlternateContent>
    </w:r>
    <w:r>
      <w:rPr>
        <w:noProof/>
        <w:color w:val="595959" w:themeColor="text1" w:themeTint="A6"/>
        <w:lang w:eastAsia="en-US"/>
      </w:rPr>
      <mc:AlternateContent>
        <mc:Choice Requires="wps">
          <w:drawing>
            <wp:anchor distT="0" distB="0" distL="274320" distR="274320" simplePos="0" relativeHeight="251656192" behindDoc="0" locked="0" layoutInCell="1" allowOverlap="1">
              <wp:simplePos x="0" y="0"/>
              <mc:AlternateContent>
                <mc:Choice Requires="wp14">
                  <wp:positionH relativeFrom="margin">
                    <wp14:pctPosHOffset>101600</wp14:pctPosHOffset>
                  </wp:positionH>
                </mc:Choice>
                <mc:Fallback>
                  <wp:positionH relativeFrom="page">
                    <wp:posOffset>7188835</wp:posOffset>
                  </wp:positionH>
                </mc:Fallback>
              </mc:AlternateContent>
              <mc:AlternateContent>
                <mc:Choice Requires="wp14">
                  <wp:positionV relativeFrom="margin">
                    <wp14:pctPosVOffset>-2500</wp14:pctPosVOffset>
                  </wp:positionV>
                </mc:Choice>
                <mc:Fallback>
                  <wp:positionV relativeFrom="page">
                    <wp:posOffset>462915</wp:posOffset>
                  </wp:positionV>
                </mc:Fallback>
              </mc:AlternateContent>
              <wp:extent cx="86995" cy="8999855"/>
              <wp:effectExtent l="0" t="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995" cy="8999855"/>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E89" w:rsidRDefault="00F92E8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margin-left:0;margin-top:0;width:6.85pt;height:708.65pt;flip:x;z-index:251656192;visibility:visible;mso-wrap-style:square;mso-width-percent:0;mso-height-percent:0;mso-left-percent:1016;mso-top-percent:-25;mso-wrap-distance-left:21.6pt;mso-wrap-distance-top:0;mso-wrap-distance-right:21.6pt;mso-wrap-distance-bottom:0;mso-position-horizontal-relative:margin;mso-position-vertical-relative:margin;mso-width-percent:0;mso-height-percent:0;mso-left-percent:1016;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" fillcolor="black [3213]" stroked="f">
              <v:textbox>
                <w:txbxContent>
                  <w:p w:rsidR="002B6A1C" w:rsidRDefault="002B6A1C">
                    <w:pPr>
                      <w:jc w:val="center"/>
                    </w:pPr>
                  </w:p>
                </w:txbxContent>
              </v:textbox>
              <w10:wrap type="square" anchorx="margin" anchory="margin"/>
            </v:rect>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A"/>
    <w:multiLevelType w:val="hybridMultilevel"/>
    <w:tmpl w:val="6B90D5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77541"/>
    <w:multiLevelType w:val="hybridMultilevel"/>
    <w:tmpl w:val="FB06D5B4"/>
    <w:lvl w:ilvl="0" w:tplc="68CCE30A">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1F5537"/>
    <w:multiLevelType w:val="hybridMultilevel"/>
    <w:tmpl w:val="9B3C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C921C3"/>
    <w:multiLevelType w:val="hybridMultilevel"/>
    <w:tmpl w:val="B66E26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A05F6E"/>
    <w:multiLevelType w:val="hybridMultilevel"/>
    <w:tmpl w:val="9F88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547631"/>
    <w:multiLevelType w:val="hybridMultilevel"/>
    <w:tmpl w:val="2AF2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0185D"/>
    <w:multiLevelType w:val="hybridMultilevel"/>
    <w:tmpl w:val="9B827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2B315A"/>
    <w:multiLevelType w:val="hybridMultilevel"/>
    <w:tmpl w:val="FBC6A1F8"/>
    <w:lvl w:ilvl="0" w:tplc="68CCE30A">
      <w:start w:val="1"/>
      <w:numFmt w:val="bullet"/>
      <w:lvlText w:val=""/>
      <w:lvlJc w:val="left"/>
      <w:pPr>
        <w:ind w:left="979" w:hanging="360"/>
      </w:pPr>
      <w:rPr>
        <w:rFonts w:ascii="Wingdings" w:hAnsi="Wingdings" w:hint="default"/>
        <w:color w:val="auto"/>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8">
    <w:nsid w:val="297C3AC6"/>
    <w:multiLevelType w:val="hybridMultilevel"/>
    <w:tmpl w:val="8FB0BC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A523D59"/>
    <w:multiLevelType w:val="hybridMultilevel"/>
    <w:tmpl w:val="747048CC"/>
    <w:lvl w:ilvl="0" w:tplc="04090001">
      <w:start w:val="1"/>
      <w:numFmt w:val="bullet"/>
      <w:lvlText w:val=""/>
      <w:lvlJc w:val="left"/>
      <w:pPr>
        <w:ind w:left="1699" w:hanging="360"/>
      </w:pPr>
      <w:rPr>
        <w:rFonts w:ascii="Symbol" w:hAnsi="Symbol"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0">
    <w:nsid w:val="2BF87E25"/>
    <w:multiLevelType w:val="hybridMultilevel"/>
    <w:tmpl w:val="3C8C38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1224C"/>
    <w:multiLevelType w:val="hybridMultilevel"/>
    <w:tmpl w:val="DE2CD66A"/>
    <w:lvl w:ilvl="0" w:tplc="0409000B">
      <w:start w:val="1"/>
      <w:numFmt w:val="bullet"/>
      <w:lvlText w:val=""/>
      <w:lvlJc w:val="left"/>
      <w:pPr>
        <w:ind w:left="1339" w:hanging="360"/>
      </w:pPr>
      <w:rPr>
        <w:rFonts w:ascii="Wingdings" w:hAnsi="Wingdings" w:hint="default"/>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2">
    <w:nsid w:val="30666ED1"/>
    <w:multiLevelType w:val="hybridMultilevel"/>
    <w:tmpl w:val="20D8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1563A"/>
    <w:multiLevelType w:val="hybridMultilevel"/>
    <w:tmpl w:val="6986B822"/>
    <w:lvl w:ilvl="0" w:tplc="68CCE30A">
      <w:start w:val="1"/>
      <w:numFmt w:val="bullet"/>
      <w:lvlText w:val=""/>
      <w:lvlJc w:val="left"/>
      <w:pPr>
        <w:ind w:left="1339" w:hanging="360"/>
      </w:pPr>
      <w:rPr>
        <w:rFonts w:ascii="Wingdings" w:hAnsi="Wingdings" w:hint="default"/>
        <w:color w:val="auto"/>
      </w:rPr>
    </w:lvl>
    <w:lvl w:ilvl="1" w:tplc="04090003" w:tentative="1">
      <w:start w:val="1"/>
      <w:numFmt w:val="bullet"/>
      <w:lvlText w:val="o"/>
      <w:lvlJc w:val="left"/>
      <w:pPr>
        <w:ind w:left="2059" w:hanging="360"/>
      </w:pPr>
      <w:rPr>
        <w:rFonts w:ascii="Courier New" w:hAnsi="Courier New" w:cs="Courier New" w:hint="default"/>
      </w:rPr>
    </w:lvl>
    <w:lvl w:ilvl="2" w:tplc="04090005" w:tentative="1">
      <w:start w:val="1"/>
      <w:numFmt w:val="bullet"/>
      <w:lvlText w:val=""/>
      <w:lvlJc w:val="left"/>
      <w:pPr>
        <w:ind w:left="2779" w:hanging="360"/>
      </w:pPr>
      <w:rPr>
        <w:rFonts w:ascii="Wingdings" w:hAnsi="Wingdings" w:hint="default"/>
      </w:rPr>
    </w:lvl>
    <w:lvl w:ilvl="3" w:tplc="04090001" w:tentative="1">
      <w:start w:val="1"/>
      <w:numFmt w:val="bullet"/>
      <w:lvlText w:val=""/>
      <w:lvlJc w:val="left"/>
      <w:pPr>
        <w:ind w:left="3499" w:hanging="360"/>
      </w:pPr>
      <w:rPr>
        <w:rFonts w:ascii="Symbol" w:hAnsi="Symbol" w:hint="default"/>
      </w:rPr>
    </w:lvl>
    <w:lvl w:ilvl="4" w:tplc="04090003" w:tentative="1">
      <w:start w:val="1"/>
      <w:numFmt w:val="bullet"/>
      <w:lvlText w:val="o"/>
      <w:lvlJc w:val="left"/>
      <w:pPr>
        <w:ind w:left="4219" w:hanging="360"/>
      </w:pPr>
      <w:rPr>
        <w:rFonts w:ascii="Courier New" w:hAnsi="Courier New" w:cs="Courier New" w:hint="default"/>
      </w:rPr>
    </w:lvl>
    <w:lvl w:ilvl="5" w:tplc="04090005" w:tentative="1">
      <w:start w:val="1"/>
      <w:numFmt w:val="bullet"/>
      <w:lvlText w:val=""/>
      <w:lvlJc w:val="left"/>
      <w:pPr>
        <w:ind w:left="4939" w:hanging="360"/>
      </w:pPr>
      <w:rPr>
        <w:rFonts w:ascii="Wingdings" w:hAnsi="Wingdings" w:hint="default"/>
      </w:rPr>
    </w:lvl>
    <w:lvl w:ilvl="6" w:tplc="04090001" w:tentative="1">
      <w:start w:val="1"/>
      <w:numFmt w:val="bullet"/>
      <w:lvlText w:val=""/>
      <w:lvlJc w:val="left"/>
      <w:pPr>
        <w:ind w:left="5659" w:hanging="360"/>
      </w:pPr>
      <w:rPr>
        <w:rFonts w:ascii="Symbol" w:hAnsi="Symbol" w:hint="default"/>
      </w:rPr>
    </w:lvl>
    <w:lvl w:ilvl="7" w:tplc="04090003" w:tentative="1">
      <w:start w:val="1"/>
      <w:numFmt w:val="bullet"/>
      <w:lvlText w:val="o"/>
      <w:lvlJc w:val="left"/>
      <w:pPr>
        <w:ind w:left="6379" w:hanging="360"/>
      </w:pPr>
      <w:rPr>
        <w:rFonts w:ascii="Courier New" w:hAnsi="Courier New" w:cs="Courier New" w:hint="default"/>
      </w:rPr>
    </w:lvl>
    <w:lvl w:ilvl="8" w:tplc="04090005" w:tentative="1">
      <w:start w:val="1"/>
      <w:numFmt w:val="bullet"/>
      <w:lvlText w:val=""/>
      <w:lvlJc w:val="left"/>
      <w:pPr>
        <w:ind w:left="7099" w:hanging="360"/>
      </w:pPr>
      <w:rPr>
        <w:rFonts w:ascii="Wingdings" w:hAnsi="Wingdings" w:hint="default"/>
      </w:rPr>
    </w:lvl>
  </w:abstractNum>
  <w:abstractNum w:abstractNumId="14">
    <w:nsid w:val="4BFC4203"/>
    <w:multiLevelType w:val="hybridMultilevel"/>
    <w:tmpl w:val="50D8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24380C"/>
    <w:multiLevelType w:val="hybridMultilevel"/>
    <w:tmpl w:val="BA74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B318E"/>
    <w:multiLevelType w:val="hybridMultilevel"/>
    <w:tmpl w:val="92F417F0"/>
    <w:lvl w:ilvl="0" w:tplc="68CCE30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34AD9"/>
    <w:multiLevelType w:val="hybridMultilevel"/>
    <w:tmpl w:val="4D52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E22673"/>
    <w:multiLevelType w:val="hybridMultilevel"/>
    <w:tmpl w:val="7BE465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67CFA"/>
    <w:multiLevelType w:val="hybridMultilevel"/>
    <w:tmpl w:val="91C0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716C04"/>
    <w:multiLevelType w:val="hybridMultilevel"/>
    <w:tmpl w:val="4B78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233828"/>
    <w:multiLevelType w:val="hybridMultilevel"/>
    <w:tmpl w:val="36B05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715B1F"/>
    <w:multiLevelType w:val="hybridMultilevel"/>
    <w:tmpl w:val="F11C4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61E6E"/>
    <w:multiLevelType w:val="hybridMultilevel"/>
    <w:tmpl w:val="38707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FA4956"/>
    <w:multiLevelType w:val="hybridMultilevel"/>
    <w:tmpl w:val="7792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1D25F6"/>
    <w:multiLevelType w:val="hybridMultilevel"/>
    <w:tmpl w:val="0B82D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5856D3"/>
    <w:multiLevelType w:val="hybridMultilevel"/>
    <w:tmpl w:val="83ACCD68"/>
    <w:lvl w:ilvl="0" w:tplc="B04025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0"/>
  </w:num>
  <w:num w:numId="4">
    <w:abstractNumId w:val="22"/>
  </w:num>
  <w:num w:numId="5">
    <w:abstractNumId w:val="3"/>
  </w:num>
  <w:num w:numId="6">
    <w:abstractNumId w:val="17"/>
  </w:num>
  <w:num w:numId="7">
    <w:abstractNumId w:val="6"/>
  </w:num>
  <w:num w:numId="8">
    <w:abstractNumId w:val="23"/>
  </w:num>
  <w:num w:numId="9">
    <w:abstractNumId w:val="10"/>
  </w:num>
  <w:num w:numId="10">
    <w:abstractNumId w:val="1"/>
  </w:num>
  <w:num w:numId="11">
    <w:abstractNumId w:val="11"/>
  </w:num>
  <w:num w:numId="12">
    <w:abstractNumId w:val="7"/>
  </w:num>
  <w:num w:numId="13">
    <w:abstractNumId w:val="13"/>
  </w:num>
  <w:num w:numId="14">
    <w:abstractNumId w:val="4"/>
  </w:num>
  <w:num w:numId="15">
    <w:abstractNumId w:val="16"/>
  </w:num>
  <w:num w:numId="16">
    <w:abstractNumId w:val="15"/>
  </w:num>
  <w:num w:numId="17">
    <w:abstractNumId w:val="14"/>
  </w:num>
  <w:num w:numId="18">
    <w:abstractNumId w:val="19"/>
  </w:num>
  <w:num w:numId="19">
    <w:abstractNumId w:val="2"/>
  </w:num>
  <w:num w:numId="20">
    <w:abstractNumId w:val="20"/>
  </w:num>
  <w:num w:numId="21">
    <w:abstractNumId w:val="12"/>
  </w:num>
  <w:num w:numId="22">
    <w:abstractNumId w:val="24"/>
  </w:num>
  <w:num w:numId="23">
    <w:abstractNumId w:val="9"/>
  </w:num>
  <w:num w:numId="24">
    <w:abstractNumId w:val="25"/>
  </w:num>
  <w:num w:numId="25">
    <w:abstractNumId w:val="21"/>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defaultTabStop w:val="706"/>
  <w:hyphenationZone w:val="425"/>
  <w:characterSpacingControl w:val="doNotCompress"/>
  <w:hdrShapeDefaults>
    <o:shapedefaults v:ext="edit" spidmax="12289">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16"/>
    <w:rsid w:val="000102B9"/>
    <w:rsid w:val="00024854"/>
    <w:rsid w:val="0003213C"/>
    <w:rsid w:val="0003752A"/>
    <w:rsid w:val="000407A0"/>
    <w:rsid w:val="00051EC6"/>
    <w:rsid w:val="000629A6"/>
    <w:rsid w:val="00083B0A"/>
    <w:rsid w:val="000C666F"/>
    <w:rsid w:val="000F4FCA"/>
    <w:rsid w:val="0010772A"/>
    <w:rsid w:val="00107752"/>
    <w:rsid w:val="001127BB"/>
    <w:rsid w:val="00123920"/>
    <w:rsid w:val="00140770"/>
    <w:rsid w:val="00174B82"/>
    <w:rsid w:val="001802B3"/>
    <w:rsid w:val="00183F4E"/>
    <w:rsid w:val="0018637E"/>
    <w:rsid w:val="001A30A9"/>
    <w:rsid w:val="001B5023"/>
    <w:rsid w:val="001D4915"/>
    <w:rsid w:val="001D7A0D"/>
    <w:rsid w:val="001E4EB5"/>
    <w:rsid w:val="001E6DFE"/>
    <w:rsid w:val="001F23DE"/>
    <w:rsid w:val="001F72AD"/>
    <w:rsid w:val="00204187"/>
    <w:rsid w:val="00217690"/>
    <w:rsid w:val="00232625"/>
    <w:rsid w:val="00246D80"/>
    <w:rsid w:val="0026062F"/>
    <w:rsid w:val="00262CCE"/>
    <w:rsid w:val="00264076"/>
    <w:rsid w:val="00266879"/>
    <w:rsid w:val="00272358"/>
    <w:rsid w:val="002812FD"/>
    <w:rsid w:val="002878A8"/>
    <w:rsid w:val="0029141D"/>
    <w:rsid w:val="002952BA"/>
    <w:rsid w:val="002A45AE"/>
    <w:rsid w:val="002B6A1C"/>
    <w:rsid w:val="002C65DE"/>
    <w:rsid w:val="003030E5"/>
    <w:rsid w:val="003034B0"/>
    <w:rsid w:val="003205CF"/>
    <w:rsid w:val="00330F87"/>
    <w:rsid w:val="003317A6"/>
    <w:rsid w:val="00340051"/>
    <w:rsid w:val="00342DCB"/>
    <w:rsid w:val="003544B7"/>
    <w:rsid w:val="00357EFD"/>
    <w:rsid w:val="00377C03"/>
    <w:rsid w:val="00384558"/>
    <w:rsid w:val="003909C6"/>
    <w:rsid w:val="003B5301"/>
    <w:rsid w:val="003C4C90"/>
    <w:rsid w:val="003D7AD4"/>
    <w:rsid w:val="003F7F2B"/>
    <w:rsid w:val="00406CA9"/>
    <w:rsid w:val="00421514"/>
    <w:rsid w:val="00433485"/>
    <w:rsid w:val="00433C86"/>
    <w:rsid w:val="004412EC"/>
    <w:rsid w:val="00450071"/>
    <w:rsid w:val="00452B2E"/>
    <w:rsid w:val="00463050"/>
    <w:rsid w:val="00472290"/>
    <w:rsid w:val="00476AB4"/>
    <w:rsid w:val="00485400"/>
    <w:rsid w:val="004A0219"/>
    <w:rsid w:val="004B33DC"/>
    <w:rsid w:val="004C281D"/>
    <w:rsid w:val="004C4E01"/>
    <w:rsid w:val="004C7B16"/>
    <w:rsid w:val="004D297F"/>
    <w:rsid w:val="00510FE4"/>
    <w:rsid w:val="00516AE6"/>
    <w:rsid w:val="00521DA9"/>
    <w:rsid w:val="00527917"/>
    <w:rsid w:val="0053768C"/>
    <w:rsid w:val="0056100B"/>
    <w:rsid w:val="00563B2A"/>
    <w:rsid w:val="00564712"/>
    <w:rsid w:val="00574259"/>
    <w:rsid w:val="00577A81"/>
    <w:rsid w:val="00594B82"/>
    <w:rsid w:val="005A256A"/>
    <w:rsid w:val="005B40EF"/>
    <w:rsid w:val="005C0FC0"/>
    <w:rsid w:val="005C25A5"/>
    <w:rsid w:val="005C769B"/>
    <w:rsid w:val="005D07CA"/>
    <w:rsid w:val="005D4F3A"/>
    <w:rsid w:val="006071F9"/>
    <w:rsid w:val="006166E2"/>
    <w:rsid w:val="00654F8D"/>
    <w:rsid w:val="0066006B"/>
    <w:rsid w:val="0066024B"/>
    <w:rsid w:val="006637D5"/>
    <w:rsid w:val="00667F07"/>
    <w:rsid w:val="00681E13"/>
    <w:rsid w:val="00691FDA"/>
    <w:rsid w:val="00692646"/>
    <w:rsid w:val="00693FA2"/>
    <w:rsid w:val="006A2998"/>
    <w:rsid w:val="006A49E8"/>
    <w:rsid w:val="006E77FC"/>
    <w:rsid w:val="00712060"/>
    <w:rsid w:val="007217C9"/>
    <w:rsid w:val="007364ED"/>
    <w:rsid w:val="00741A08"/>
    <w:rsid w:val="00742603"/>
    <w:rsid w:val="00751262"/>
    <w:rsid w:val="00771331"/>
    <w:rsid w:val="00775007"/>
    <w:rsid w:val="00782849"/>
    <w:rsid w:val="00797972"/>
    <w:rsid w:val="007B0F1B"/>
    <w:rsid w:val="007C2BF0"/>
    <w:rsid w:val="007D44AB"/>
    <w:rsid w:val="007D5CB4"/>
    <w:rsid w:val="007D60BA"/>
    <w:rsid w:val="007D66CF"/>
    <w:rsid w:val="007D74F4"/>
    <w:rsid w:val="008042D5"/>
    <w:rsid w:val="0080723B"/>
    <w:rsid w:val="00811E5D"/>
    <w:rsid w:val="00824C9B"/>
    <w:rsid w:val="008262AE"/>
    <w:rsid w:val="008371BC"/>
    <w:rsid w:val="0084044F"/>
    <w:rsid w:val="00846944"/>
    <w:rsid w:val="00853654"/>
    <w:rsid w:val="00867CC4"/>
    <w:rsid w:val="00872656"/>
    <w:rsid w:val="00875EE0"/>
    <w:rsid w:val="008C613D"/>
    <w:rsid w:val="008E5FED"/>
    <w:rsid w:val="008F0961"/>
    <w:rsid w:val="00901B95"/>
    <w:rsid w:val="00915416"/>
    <w:rsid w:val="0093036D"/>
    <w:rsid w:val="00941DA7"/>
    <w:rsid w:val="00945DDD"/>
    <w:rsid w:val="00957FE6"/>
    <w:rsid w:val="00985F3B"/>
    <w:rsid w:val="00995CE3"/>
    <w:rsid w:val="009B7A90"/>
    <w:rsid w:val="009C4FB0"/>
    <w:rsid w:val="009C6A29"/>
    <w:rsid w:val="009D3F02"/>
    <w:rsid w:val="009F1E48"/>
    <w:rsid w:val="00A02F68"/>
    <w:rsid w:val="00A05E8D"/>
    <w:rsid w:val="00A11D32"/>
    <w:rsid w:val="00A31D52"/>
    <w:rsid w:val="00A41EDE"/>
    <w:rsid w:val="00A50A9E"/>
    <w:rsid w:val="00A573F3"/>
    <w:rsid w:val="00A60BFB"/>
    <w:rsid w:val="00A75C1F"/>
    <w:rsid w:val="00A76526"/>
    <w:rsid w:val="00AB0450"/>
    <w:rsid w:val="00AB3B17"/>
    <w:rsid w:val="00AD2383"/>
    <w:rsid w:val="00AD2C15"/>
    <w:rsid w:val="00AE5BC4"/>
    <w:rsid w:val="00AF09AA"/>
    <w:rsid w:val="00AF5FA1"/>
    <w:rsid w:val="00B125ED"/>
    <w:rsid w:val="00B21F41"/>
    <w:rsid w:val="00B2735E"/>
    <w:rsid w:val="00B3383B"/>
    <w:rsid w:val="00B52D2B"/>
    <w:rsid w:val="00B5421B"/>
    <w:rsid w:val="00B75820"/>
    <w:rsid w:val="00B95033"/>
    <w:rsid w:val="00BB1F71"/>
    <w:rsid w:val="00BC01BB"/>
    <w:rsid w:val="00BC60D4"/>
    <w:rsid w:val="00BD4466"/>
    <w:rsid w:val="00BE0FA7"/>
    <w:rsid w:val="00BE75DB"/>
    <w:rsid w:val="00C001AC"/>
    <w:rsid w:val="00C1354E"/>
    <w:rsid w:val="00C204F4"/>
    <w:rsid w:val="00C60A2C"/>
    <w:rsid w:val="00C73F5E"/>
    <w:rsid w:val="00C77F37"/>
    <w:rsid w:val="00C81150"/>
    <w:rsid w:val="00C85238"/>
    <w:rsid w:val="00CA2250"/>
    <w:rsid w:val="00CA28D3"/>
    <w:rsid w:val="00CB2382"/>
    <w:rsid w:val="00CD2AAD"/>
    <w:rsid w:val="00CD47DF"/>
    <w:rsid w:val="00CD542E"/>
    <w:rsid w:val="00CE42D9"/>
    <w:rsid w:val="00CE5D4B"/>
    <w:rsid w:val="00CE6C09"/>
    <w:rsid w:val="00CF025E"/>
    <w:rsid w:val="00D002A4"/>
    <w:rsid w:val="00D010D5"/>
    <w:rsid w:val="00D226A0"/>
    <w:rsid w:val="00D22770"/>
    <w:rsid w:val="00D254E9"/>
    <w:rsid w:val="00D348E9"/>
    <w:rsid w:val="00D524D6"/>
    <w:rsid w:val="00D52706"/>
    <w:rsid w:val="00D72A5D"/>
    <w:rsid w:val="00D7645E"/>
    <w:rsid w:val="00D76B27"/>
    <w:rsid w:val="00D931C6"/>
    <w:rsid w:val="00DA0F07"/>
    <w:rsid w:val="00DA232E"/>
    <w:rsid w:val="00DA5AC5"/>
    <w:rsid w:val="00DB0B20"/>
    <w:rsid w:val="00DB0F79"/>
    <w:rsid w:val="00DB4F7A"/>
    <w:rsid w:val="00DD45A9"/>
    <w:rsid w:val="00DF05E1"/>
    <w:rsid w:val="00E02BA1"/>
    <w:rsid w:val="00E07B3C"/>
    <w:rsid w:val="00E12DED"/>
    <w:rsid w:val="00E278D8"/>
    <w:rsid w:val="00E27B9D"/>
    <w:rsid w:val="00E4336D"/>
    <w:rsid w:val="00E56242"/>
    <w:rsid w:val="00E64298"/>
    <w:rsid w:val="00E84A41"/>
    <w:rsid w:val="00E85D30"/>
    <w:rsid w:val="00E9788D"/>
    <w:rsid w:val="00EA1AD6"/>
    <w:rsid w:val="00EA2D78"/>
    <w:rsid w:val="00EB7D77"/>
    <w:rsid w:val="00ED1A18"/>
    <w:rsid w:val="00EE5794"/>
    <w:rsid w:val="00EF5BEF"/>
    <w:rsid w:val="00F261DF"/>
    <w:rsid w:val="00F30FD3"/>
    <w:rsid w:val="00F41E12"/>
    <w:rsid w:val="00F7576B"/>
    <w:rsid w:val="00F77D85"/>
    <w:rsid w:val="00F81B7F"/>
    <w:rsid w:val="00F92CE2"/>
    <w:rsid w:val="00F92E89"/>
    <w:rsid w:val="00FA7EF9"/>
    <w:rsid w:val="00FB00B9"/>
    <w:rsid w:val="00FB230D"/>
    <w:rsid w:val="00FB5576"/>
    <w:rsid w:val="00FC074E"/>
    <w:rsid w:val="00FC4C70"/>
    <w:rsid w:val="00FD017B"/>
    <w:rsid w:val="00FD7089"/>
    <w:rsid w:val="00FD760A"/>
    <w:rsid w:val="00FE2B46"/>
    <w:rsid w:val="00FF5BB4"/>
    <w:rsid w:val="00FF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4F81BD"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F497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F497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1F497D"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1F497D"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4F81BD"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4F81BD"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F81BD"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F497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semiHidden/>
    <w:rPr>
      <w:rFonts w:eastAsiaTheme="majorEastAsia" w:cstheme="majorBidi"/>
      <w:b/>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F497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65F91"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4F81BD"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F497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F497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4F81BD" w:themeColor="accent1"/>
      <w:sz w:val="28"/>
    </w:rPr>
  </w:style>
  <w:style w:type="character" w:customStyle="1" w:styleId="QuoteChar">
    <w:name w:val="Quote Char"/>
    <w:basedOn w:val="DefaultParagraphFont"/>
    <w:link w:val="Quote"/>
    <w:uiPriority w:val="29"/>
    <w:rPr>
      <w:i/>
      <w:iCs/>
      <w:color w:val="4F81BD"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F497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4F81BD" w:themeColor="accent1"/>
    </w:rPr>
  </w:style>
  <w:style w:type="character" w:styleId="IntenseEmphasis">
    <w:name w:val="Intense Emphasis"/>
    <w:basedOn w:val="DefaultParagraphFont"/>
    <w:uiPriority w:val="21"/>
    <w:qFormat/>
    <w:rPr>
      <w:b/>
      <w:bCs/>
      <w:i/>
      <w:iCs/>
      <w:color w:val="1F497D" w:themeColor="text2"/>
    </w:rPr>
  </w:style>
  <w:style w:type="character" w:styleId="SubtleReference">
    <w:name w:val="Subtle Reference"/>
    <w:basedOn w:val="DefaultParagraphFont"/>
    <w:uiPriority w:val="31"/>
    <w:qFormat/>
    <w:rPr>
      <w:rFonts w:asciiTheme="minorHAnsi" w:hAnsiTheme="minorHAnsi"/>
      <w:smallCaps/>
      <w:color w:val="C0504D" w:themeColor="accent2"/>
      <w:sz w:val="22"/>
      <w:u w:val="none"/>
    </w:rPr>
  </w:style>
  <w:style w:type="character" w:styleId="IntenseReference">
    <w:name w:val="Intense Reference"/>
    <w:basedOn w:val="DefaultParagraphFont"/>
    <w:uiPriority w:val="32"/>
    <w:qFormat/>
    <w:rPr>
      <w:rFonts w:asciiTheme="minorHAnsi" w:hAnsiTheme="minorHAnsi"/>
      <w:b/>
      <w:bCs/>
      <w:caps/>
      <w:color w:val="C0504D" w:themeColor="accent2"/>
      <w:spacing w:val="5"/>
      <w:sz w:val="22"/>
      <w:u w:val="single"/>
    </w:rPr>
  </w:style>
  <w:style w:type="character" w:styleId="BookTitle">
    <w:name w:val="Book Title"/>
    <w:basedOn w:val="DefaultParagraphFont"/>
    <w:uiPriority w:val="33"/>
    <w:qFormat/>
    <w:rPr>
      <w:rFonts w:asciiTheme="minorHAnsi" w:hAnsiTheme="minorHAnsi"/>
      <w:b/>
      <w:bCs/>
      <w:caps/>
      <w:color w:val="244061"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CE5D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4F81BD"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F497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F497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rPr>
      <w:lang w:val="en-US"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en-US" w:eastAsia="ja-JP"/>
    </w:rPr>
  </w:style>
  <w:style w:type="paragraph" w:customStyle="1" w:styleId="CompanyName">
    <w:name w:val="Company Name"/>
    <w:basedOn w:val="Normal"/>
    <w:pPr>
      <w:spacing w:before="960"/>
    </w:pPr>
    <w:rPr>
      <w:rFonts w:asciiTheme="majorHAnsi" w:hAnsiTheme="majorHAnsi"/>
      <w:caps/>
      <w:noProof/>
      <w:color w:val="000000" w:themeColor="text1"/>
      <w:spacing w:val="-10"/>
      <w:sz w:val="28"/>
    </w:rPr>
  </w:style>
  <w:style w:type="paragraph" w:customStyle="1" w:styleId="RecipientAddress">
    <w:name w:val="Recipient Address"/>
    <w:basedOn w:val="Normal"/>
    <w:pPr>
      <w:spacing w:after="120"/>
    </w:pPr>
  </w:style>
  <w:style w:type="paragraph" w:styleId="Salutation">
    <w:name w:val="Salutation"/>
    <w:basedOn w:val="Normal"/>
    <w:next w:val="Normal"/>
    <w:link w:val="SalutationChar"/>
    <w:uiPriority w:val="99"/>
    <w:unhideWhenUsed/>
    <w:pPr>
      <w:spacing w:before="720" w:after="720"/>
    </w:pPr>
    <w:rPr>
      <w:rFonts w:asciiTheme="majorHAnsi" w:hAnsiTheme="majorHAnsi"/>
      <w:caps/>
      <w:color w:val="1F497D" w:themeColor="text2"/>
      <w:spacing w:val="-10"/>
      <w:sz w:val="28"/>
    </w:rPr>
  </w:style>
  <w:style w:type="character" w:customStyle="1" w:styleId="SalutationChar">
    <w:name w:val="Salutation Char"/>
    <w:basedOn w:val="DefaultParagraphFont"/>
    <w:link w:val="Salutation"/>
    <w:uiPriority w:val="99"/>
    <w:rPr>
      <w:rFonts w:asciiTheme="majorHAnsi" w:hAnsiTheme="majorHAnsi"/>
      <w:caps/>
      <w:color w:val="1F497D" w:themeColor="text2"/>
      <w:spacing w:val="-10"/>
      <w:sz w:val="28"/>
      <w:lang w:val="en-US" w:eastAsia="ja-JP"/>
    </w:rPr>
  </w:style>
  <w:style w:type="paragraph" w:styleId="Date">
    <w:name w:val="Date"/>
    <w:basedOn w:val="Normal"/>
    <w:next w:val="Normal"/>
    <w:link w:val="DateChar"/>
    <w:uiPriority w:val="99"/>
    <w:unhideWhenUsed/>
    <w:pPr>
      <w:spacing w:line="240" w:lineRule="auto"/>
    </w:pPr>
    <w:rPr>
      <w:b/>
      <w:color w:val="000000" w:themeColor="text1"/>
      <w:sz w:val="32"/>
    </w:rPr>
  </w:style>
  <w:style w:type="character" w:customStyle="1" w:styleId="DateChar">
    <w:name w:val="Date Char"/>
    <w:basedOn w:val="DefaultParagraphFont"/>
    <w:link w:val="Date"/>
    <w:uiPriority w:val="99"/>
    <w:rPr>
      <w:b/>
      <w:color w:val="000000" w:themeColor="text1"/>
      <w:sz w:val="32"/>
      <w:lang w:val="en-US" w:eastAsia="ja-JP"/>
    </w:rPr>
  </w:style>
  <w:style w:type="paragraph" w:styleId="Closing">
    <w:name w:val="Closing"/>
    <w:basedOn w:val="Normal"/>
    <w:link w:val="ClosingChar"/>
    <w:uiPriority w:val="99"/>
    <w:unhideWhenUsed/>
    <w:pPr>
      <w:spacing w:before="600" w:after="600" w:line="240" w:lineRule="auto"/>
    </w:pPr>
    <w:rPr>
      <w:rFonts w:asciiTheme="majorHAnsi" w:hAnsiTheme="majorHAnsi"/>
      <w:caps/>
      <w:color w:val="4F81BD" w:themeColor="accent1"/>
      <w:spacing w:val="-10"/>
      <w:sz w:val="28"/>
    </w:rPr>
  </w:style>
  <w:style w:type="character" w:customStyle="1" w:styleId="ClosingChar">
    <w:name w:val="Closing Char"/>
    <w:basedOn w:val="DefaultParagraphFont"/>
    <w:link w:val="Closing"/>
    <w:uiPriority w:val="99"/>
    <w:rPr>
      <w:rFonts w:asciiTheme="majorHAnsi" w:hAnsiTheme="majorHAnsi"/>
      <w:caps/>
      <w:color w:val="4F81BD" w:themeColor="accent1"/>
      <w:spacing w:val="-10"/>
      <w:sz w:val="28"/>
      <w:lang w:val="en-US" w:eastAsia="ja-JP"/>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F81BD"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F497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4F81BD" w:themeColor="accent1"/>
    </w:rPr>
  </w:style>
  <w:style w:type="character" w:customStyle="1" w:styleId="Heading5Char">
    <w:name w:val="Heading 5 Char"/>
    <w:basedOn w:val="DefaultParagraphFont"/>
    <w:link w:val="Heading5"/>
    <w:uiPriority w:val="9"/>
    <w:semiHidden/>
    <w:rPr>
      <w:rFonts w:eastAsiaTheme="majorEastAsia" w:cstheme="majorBidi"/>
      <w:b/>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F497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365F91" w:themeColor="accent1" w:themeShade="BF"/>
      <w:sz w:val="20"/>
      <w:szCs w:val="20"/>
    </w:rPr>
  </w:style>
  <w:style w:type="paragraph" w:styleId="Caption">
    <w:name w:val="caption"/>
    <w:basedOn w:val="Normal"/>
    <w:next w:val="Normal"/>
    <w:uiPriority w:val="35"/>
    <w:semiHidden/>
    <w:unhideWhenUsed/>
    <w:qFormat/>
    <w:pPr>
      <w:spacing w:line="240" w:lineRule="auto"/>
    </w:pPr>
    <w:rPr>
      <w:bCs/>
      <w:caps/>
      <w:color w:val="4F81BD"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F497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F497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4F81BD" w:themeColor="accent1"/>
      <w:sz w:val="28"/>
    </w:rPr>
  </w:style>
  <w:style w:type="character" w:customStyle="1" w:styleId="QuoteChar">
    <w:name w:val="Quote Char"/>
    <w:basedOn w:val="DefaultParagraphFont"/>
    <w:link w:val="Quote"/>
    <w:uiPriority w:val="29"/>
    <w:rPr>
      <w:i/>
      <w:iCs/>
      <w:color w:val="4F81BD"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F497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4F81BD" w:themeColor="accent1"/>
    </w:rPr>
  </w:style>
  <w:style w:type="character" w:styleId="IntenseEmphasis">
    <w:name w:val="Intense Emphasis"/>
    <w:basedOn w:val="DefaultParagraphFont"/>
    <w:uiPriority w:val="21"/>
    <w:qFormat/>
    <w:rPr>
      <w:b/>
      <w:bCs/>
      <w:i/>
      <w:iCs/>
      <w:color w:val="1F497D" w:themeColor="text2"/>
    </w:rPr>
  </w:style>
  <w:style w:type="character" w:styleId="SubtleReference">
    <w:name w:val="Subtle Reference"/>
    <w:basedOn w:val="DefaultParagraphFont"/>
    <w:uiPriority w:val="31"/>
    <w:qFormat/>
    <w:rPr>
      <w:rFonts w:asciiTheme="minorHAnsi" w:hAnsiTheme="minorHAnsi"/>
      <w:smallCaps/>
      <w:color w:val="C0504D" w:themeColor="accent2"/>
      <w:sz w:val="22"/>
      <w:u w:val="none"/>
    </w:rPr>
  </w:style>
  <w:style w:type="character" w:styleId="IntenseReference">
    <w:name w:val="Intense Reference"/>
    <w:basedOn w:val="DefaultParagraphFont"/>
    <w:uiPriority w:val="32"/>
    <w:qFormat/>
    <w:rPr>
      <w:rFonts w:asciiTheme="minorHAnsi" w:hAnsiTheme="minorHAnsi"/>
      <w:b/>
      <w:bCs/>
      <w:caps/>
      <w:color w:val="C0504D" w:themeColor="accent2"/>
      <w:spacing w:val="5"/>
      <w:sz w:val="22"/>
      <w:u w:val="single"/>
    </w:rPr>
  </w:style>
  <w:style w:type="character" w:styleId="BookTitle">
    <w:name w:val="Book Title"/>
    <w:basedOn w:val="DefaultParagraphFont"/>
    <w:uiPriority w:val="33"/>
    <w:qFormat/>
    <w:rPr>
      <w:rFonts w:asciiTheme="minorHAnsi" w:hAnsiTheme="minorHAnsi"/>
      <w:b/>
      <w:bCs/>
      <w:caps/>
      <w:color w:val="244061" w:themeColor="accent1" w:themeShade="80"/>
      <w:spacing w:val="5"/>
      <w:sz w:val="22"/>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CE5D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6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davis\AppData\Roaming\Microsoft\Templates\Essential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uha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C427265-1BD1-428C-AD45-22A0E509FD07}">
  <ds:schemaRefs>
    <ds:schemaRef ds:uri="http://schemas.microsoft.com/sharepoint/v3/contenttype/forms"/>
  </ds:schemaRefs>
</ds:datastoreItem>
</file>

<file path=customXml/itemProps2.xml><?xml version="1.0" encoding="utf-8"?>
<ds:datastoreItem xmlns:ds="http://schemas.openxmlformats.org/officeDocument/2006/customXml" ds:itemID="{111760D5-BDF2-4040-BAAA-C59E6DE64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EssentialLetter</Template>
  <TotalTime>14</TotalTime>
  <Pages>2</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Date</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Brian</dc:creator>
  <cp:lastModifiedBy>Linda King</cp:lastModifiedBy>
  <cp:revision>9</cp:revision>
  <cp:lastPrinted>2013-08-22T13:43:00Z</cp:lastPrinted>
  <dcterms:created xsi:type="dcterms:W3CDTF">2013-07-18T19:35:00Z</dcterms:created>
  <dcterms:modified xsi:type="dcterms:W3CDTF">2013-08-22T14:05:00Z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TC018408419991</vt:lpwstr>
  </property>
</Properties>
</file>